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44" w:rsidRDefault="00F13E44" w:rsidP="00F13E44">
      <w:pPr>
        <w:pStyle w:val="HTML"/>
        <w:shd w:val="clear" w:color="auto" w:fill="FFFFFF"/>
        <w:ind w:firstLine="567"/>
        <w:jc w:val="center"/>
        <w:rPr>
          <w:rFonts w:ascii="Times New Roman" w:hAnsi="Times New Roman"/>
          <w:b/>
          <w:color w:val="000000"/>
          <w:sz w:val="32"/>
          <w:szCs w:val="28"/>
          <w:lang w:val="ru-RU"/>
        </w:rPr>
      </w:pPr>
      <w:r w:rsidRPr="00F13E44">
        <w:rPr>
          <w:rFonts w:ascii="Times New Roman" w:hAnsi="Times New Roman"/>
          <w:b/>
          <w:color w:val="000000"/>
          <w:sz w:val="32"/>
          <w:szCs w:val="28"/>
          <w:lang w:val="ru-RU"/>
        </w:rPr>
        <w:t>Порядок учета индивидуальных достижений поступающих</w:t>
      </w:r>
    </w:p>
    <w:p w:rsidR="00F13E44" w:rsidRPr="00F13E44" w:rsidRDefault="00F13E44" w:rsidP="00F13E44">
      <w:pPr>
        <w:pStyle w:val="HTML"/>
        <w:shd w:val="clear" w:color="auto" w:fill="FFFFFF"/>
        <w:ind w:firstLine="567"/>
        <w:jc w:val="center"/>
        <w:rPr>
          <w:rFonts w:ascii="Times New Roman" w:hAnsi="Times New Roman"/>
          <w:b/>
          <w:color w:val="000000"/>
          <w:sz w:val="32"/>
          <w:szCs w:val="28"/>
          <w:lang w:val="ru-RU"/>
        </w:rPr>
      </w:pPr>
    </w:p>
    <w:p w:rsidR="00F13E44" w:rsidRDefault="00F13E44" w:rsidP="00F13E44">
      <w:pPr>
        <w:pStyle w:val="HTML"/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приёме на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обучение по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образовательным программам университета учитываются следующие результаты индивидуальных достижений:</w:t>
      </w:r>
    </w:p>
    <w:p w:rsidR="00F13E44" w:rsidRDefault="00F13E44" w:rsidP="00F13E44">
      <w:pPr>
        <w:pStyle w:val="HTML"/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1) наличие статуса победителя и призёра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спортом, интереса к научной (научно-исследовательской), инженерно-технической, изобретательской, творческой физкультурно-спортивной деятельности, а также на пропаганду научных знаний, творческих и спортивных достижений в соответствии с </w:t>
      </w:r>
      <w:hyperlink r:id="rId5" w:history="1">
        <w:r w:rsidRPr="00F13E44">
          <w:rPr>
            <w:rStyle w:val="a3"/>
            <w:rFonts w:ascii="Times New Roman" w:hAnsi="Times New Roman"/>
            <w:sz w:val="28"/>
            <w:szCs w:val="28"/>
            <w:lang w:val="ru-RU"/>
          </w:rPr>
          <w:t>Постановлением Правительства РФ от 17 ноября 2015г., № 1239 «Об</w:t>
        </w:r>
        <w:proofErr w:type="gramEnd"/>
        <w:r w:rsidRPr="00F13E44">
          <w:rPr>
            <w:rStyle w:val="a3"/>
            <w:rFonts w:ascii="Times New Roman" w:hAnsi="Times New Roman"/>
            <w:sz w:val="28"/>
            <w:szCs w:val="28"/>
            <w:lang w:val="ru-RU"/>
          </w:rPr>
          <w:t xml:space="preserve"> </w:t>
        </w:r>
        <w:proofErr w:type="gramStart"/>
        <w:r w:rsidRPr="00F13E44">
          <w:rPr>
            <w:rStyle w:val="a3"/>
            <w:rFonts w:ascii="Times New Roman" w:hAnsi="Times New Roman"/>
            <w:sz w:val="28"/>
            <w:szCs w:val="28"/>
            <w:lang w:val="ru-RU"/>
          </w:rPr>
          <w:t>утверждении</w:t>
        </w:r>
        <w:proofErr w:type="gramEnd"/>
        <w:r w:rsidRPr="00F13E44">
          <w:rPr>
            <w:rStyle w:val="a3"/>
            <w:rFonts w:ascii="Times New Roman" w:hAnsi="Times New Roman"/>
            <w:sz w:val="28"/>
            <w:szCs w:val="28"/>
            <w:lang w:val="ru-RU"/>
          </w:rPr>
          <w:t xml:space="preserve"> Правил выявления детей, проявивших выдающиеся способности, сопровождения  и мониторинга их дальнейшего развития</w:t>
        </w:r>
      </w:hyperlink>
      <w:r>
        <w:rPr>
          <w:rFonts w:ascii="Times New Roman" w:hAnsi="Times New Roman"/>
          <w:color w:val="000000"/>
          <w:sz w:val="28"/>
          <w:szCs w:val="28"/>
          <w:lang w:val="ru-RU"/>
        </w:rPr>
        <w:t>»;</w:t>
      </w:r>
    </w:p>
    <w:p w:rsidR="00F13E44" w:rsidRDefault="00F13E44" w:rsidP="00F13E44">
      <w:pPr>
        <w:pStyle w:val="HTML"/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2) наличие у поступающего статуса  победителя и призёра чемпионата по профессиональному мастерству среди инвалидов и лиц с ограниченными возможностями здоровья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Абилимпикс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»;</w:t>
      </w:r>
    </w:p>
    <w:p w:rsidR="00F13E44" w:rsidRDefault="00F13E44" w:rsidP="00F13E44">
      <w:pPr>
        <w:pStyle w:val="HTML"/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3) наличие у поступающего статуса победителя и призёра чемпионата профессионального мастерства, проводимого союзом «Агентство  развития профессиональных сообществ и рабочих кадров «Молодые профессионалы» («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Ворлдскиллс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Россия»), или международной организацией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WordSkills</w:t>
      </w:r>
      <w:proofErr w:type="spellEnd"/>
      <w:r w:rsidRPr="00946C4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International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», или международной организацией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Ворлдскиллс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Европа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WordSkills</w:t>
      </w:r>
      <w:proofErr w:type="spellEnd"/>
      <w:r w:rsidRPr="00946C4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International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»;</w:t>
      </w:r>
    </w:p>
    <w:p w:rsidR="00F13E44" w:rsidRDefault="00F13E44" w:rsidP="00F13E44">
      <w:pPr>
        <w:pStyle w:val="HTML"/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4) наличие у поступающего статуса чемпиона или призера Олимпийских игр, Параолимпийских игр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Сурдолимпийских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игр, чемпиона мира,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Параолимпийских игр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Сурдолимпийских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игр;</w:t>
      </w:r>
    </w:p>
    <w:p w:rsidR="00192AB2" w:rsidRPr="00F13E44" w:rsidRDefault="00F13E44" w:rsidP="00F13E44">
      <w:pPr>
        <w:pStyle w:val="HTML"/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5) наличие у поступающего статуса чемпиона мира, чемпиона Европы, лица, занявшего  первое место на первенстве мира, первенстве Европы по видам спорта, не включенным в программы Олимпийских игр, Параолимпи</w:t>
      </w:r>
      <w:r w:rsidR="00246012">
        <w:rPr>
          <w:rFonts w:ascii="Times New Roman" w:hAnsi="Times New Roman"/>
          <w:color w:val="000000"/>
          <w:sz w:val="28"/>
          <w:szCs w:val="28"/>
          <w:lang w:val="ru-RU"/>
        </w:rPr>
        <w:t xml:space="preserve">йских игр и </w:t>
      </w:r>
      <w:proofErr w:type="spellStart"/>
      <w:r w:rsidR="00246012">
        <w:rPr>
          <w:rFonts w:ascii="Times New Roman" w:hAnsi="Times New Roman"/>
          <w:color w:val="000000"/>
          <w:sz w:val="28"/>
          <w:szCs w:val="28"/>
          <w:lang w:val="ru-RU"/>
        </w:rPr>
        <w:t>Сурдолимпийских</w:t>
      </w:r>
      <w:proofErr w:type="spellEnd"/>
      <w:r w:rsidR="00246012">
        <w:rPr>
          <w:rFonts w:ascii="Times New Roman" w:hAnsi="Times New Roman"/>
          <w:color w:val="000000"/>
          <w:sz w:val="28"/>
          <w:szCs w:val="28"/>
          <w:lang w:val="ru-RU"/>
        </w:rPr>
        <w:t xml:space="preserve"> игр.</w:t>
      </w:r>
      <w:bookmarkStart w:id="0" w:name="_GoBack"/>
      <w:bookmarkEnd w:id="0"/>
    </w:p>
    <w:sectPr w:rsidR="00192AB2" w:rsidRPr="00F13E44" w:rsidSect="00F13E4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09"/>
    <w:rsid w:val="00246012"/>
    <w:rsid w:val="003A54B4"/>
    <w:rsid w:val="003E3345"/>
    <w:rsid w:val="00964B09"/>
    <w:rsid w:val="00F1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13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13E4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3">
    <w:name w:val="Hyperlink"/>
    <w:basedOn w:val="a0"/>
    <w:uiPriority w:val="99"/>
    <w:unhideWhenUsed/>
    <w:rsid w:val="00F13E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13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13E4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3">
    <w:name w:val="Hyperlink"/>
    <w:basedOn w:val="a0"/>
    <w:uiPriority w:val="99"/>
    <w:unhideWhenUsed/>
    <w:rsid w:val="00F13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tic.government.ru/media/files/oxUAa6PpURsefK00tPz6M5vhRX3qC81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Гембух Маргарита Владим.</dc:creator>
  <cp:lastModifiedBy>Гембух Маргарита Владим.</cp:lastModifiedBy>
  <cp:revision>3</cp:revision>
  <cp:lastPrinted>2022-02-17T07:36:00Z</cp:lastPrinted>
  <dcterms:created xsi:type="dcterms:W3CDTF">2021-02-25T09:51:00Z</dcterms:created>
  <dcterms:modified xsi:type="dcterms:W3CDTF">2022-02-17T07:36:00Z</dcterms:modified>
</cp:coreProperties>
</file>