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Times New Roman" w:hAnsi="Times New Roman" w:cs="Times New Roman"/>
          <w:bCs/>
          <w:color w:val="00629B"/>
          <w:sz w:val="28"/>
          <w:szCs w:val="28"/>
        </w:rPr>
        <w:id w:val="202684260"/>
        <w:lock w:val="sdtContentLocked"/>
        <w:group/>
      </w:sdtPr>
      <w:sdtEndPr/>
      <w:sdtContent>
        <w:tbl>
          <w:tblPr>
            <w:tblStyle w:val="aa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3096"/>
            <w:gridCol w:w="131"/>
            <w:gridCol w:w="709"/>
            <w:gridCol w:w="2551"/>
            <w:gridCol w:w="851"/>
            <w:gridCol w:w="3083"/>
          </w:tblGrid>
          <w:tr w:rsidR="00530E0F" w:rsidTr="007C0068">
            <w:tc>
              <w:tcPr>
                <w:tcW w:w="309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530E0F" w:rsidRDefault="004C1E2E">
                <w:pPr>
                  <w:rPr>
                    <w:color w:val="00629B"/>
                  </w:rPr>
                </w:pPr>
                <w:r>
                  <w:rPr>
                    <w:rFonts w:ascii="Times New Roman" w:hAnsi="Times New Roman" w:cs="Times New Roman"/>
                    <w:b/>
                    <w:noProof/>
                    <w:color w:val="00629B"/>
                    <w:sz w:val="28"/>
                    <w:szCs w:val="28"/>
                    <w:lang w:eastAsia="ru-RU"/>
                  </w:rPr>
                  <w:drawing>
                    <wp:inline distT="0" distB="0" distL="0" distR="0">
                      <wp:extent cx="1827795" cy="723459"/>
                      <wp:effectExtent l="0" t="0" r="1270" b="0"/>
                      <wp:docPr id="1" name="_x0000_i0001" descr="Изображение выглядит как текст&#10;&#10;Автоматически созданное описание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_x0000_i0001" descr="Изображение выглядит как текст&#10;&#10;Автоматически созданное описание"/>
                              <pic:cNvPicPr/>
                            </pic:nvPicPr>
                            <pic:blipFill>
                              <a:blip r:embed="rId14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64350" cy="737928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325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530E0F" w:rsidRDefault="004C1E2E">
                <w:pPr>
                  <w:jc w:val="center"/>
                  <w:rPr>
                    <w:rFonts w:ascii="Times New Roman" w:hAnsi="Times New Roman" w:cs="Times New Roman"/>
                    <w:b/>
                    <w:color w:val="00629B"/>
                  </w:rPr>
                </w:pPr>
                <w:r w:rsidRPr="008F21B3">
                  <w:rPr>
                    <w:rFonts w:ascii="Times New Roman" w:hAnsi="Times New Roman" w:cs="Times New Roman"/>
                    <w:b/>
                    <w:color w:val="00629B"/>
                  </w:rPr>
                  <w:t>МИНИСТЕРСТВО НАУКИ И ВЫСШЕГО ОБРАЗОВАНИЯ РФ</w:t>
                </w:r>
              </w:p>
              <w:p w:rsidR="00530E0F" w:rsidRDefault="004C1E2E">
                <w:pPr>
                  <w:pStyle w:val="a4"/>
                  <w:jc w:val="center"/>
                  <w:rPr>
                    <w:rFonts w:ascii="Times New Roman" w:hAnsi="Times New Roman" w:cs="Times New Roman"/>
                    <w:b/>
                    <w:color w:val="00629B"/>
                  </w:rPr>
                </w:pPr>
                <w:r>
                  <w:rPr>
                    <w:rFonts w:ascii="Times New Roman" w:hAnsi="Times New Roman" w:cs="Times New Roman"/>
                    <w:b/>
                    <w:color w:val="00629B"/>
                  </w:rPr>
                  <w:t>ф</w:t>
                </w:r>
                <w:r w:rsidRPr="008F431A">
                  <w:rPr>
                    <w:rFonts w:ascii="Times New Roman" w:hAnsi="Times New Roman" w:cs="Times New Roman"/>
                    <w:b/>
                    <w:color w:val="00629B"/>
                  </w:rPr>
                  <w:t>едеральное государственное бюджетное образовательное</w:t>
                </w:r>
              </w:p>
              <w:p w:rsidR="00530E0F" w:rsidRDefault="004C1E2E">
                <w:pPr>
                  <w:pStyle w:val="a4"/>
                  <w:jc w:val="center"/>
                  <w:rPr>
                    <w:rFonts w:ascii="Times New Roman" w:hAnsi="Times New Roman" w:cs="Times New Roman"/>
                    <w:b/>
                    <w:color w:val="00629B"/>
                  </w:rPr>
                </w:pPr>
                <w:r w:rsidRPr="008F431A">
                  <w:rPr>
                    <w:rFonts w:ascii="Times New Roman" w:hAnsi="Times New Roman" w:cs="Times New Roman"/>
                    <w:b/>
                    <w:color w:val="00629B"/>
                  </w:rPr>
                  <w:t>учреждение высшего образования</w:t>
                </w:r>
              </w:p>
              <w:p w:rsidR="00530E0F" w:rsidRDefault="004C1E2E">
                <w:pPr>
                  <w:jc w:val="center"/>
                  <w:rPr>
                    <w:color w:val="00629B"/>
                  </w:rPr>
                </w:pPr>
                <w:r w:rsidRPr="008F431A">
                  <w:rPr>
                    <w:rFonts w:ascii="Times New Roman" w:hAnsi="Times New Roman" w:cs="Times New Roman"/>
                    <w:b/>
                    <w:color w:val="00629B"/>
                    <w:sz w:val="24"/>
                    <w:szCs w:val="24"/>
                    <w:lang w:eastAsia="ru-RU"/>
                  </w:rPr>
                  <w:t>«Югорский государственный университет» (ЮГУ)</w:t>
                </w:r>
              </w:p>
            </w:tc>
          </w:tr>
          <w:tr w:rsidR="00530E0F" w:rsidTr="007C0068">
            <w:trPr>
              <w:trHeight w:val="113"/>
            </w:trPr>
            <w:tc>
              <w:tcPr>
                <w:tcW w:w="3096" w:type="dxa"/>
                <w:tcBorders>
                  <w:top w:val="nil"/>
                  <w:left w:val="nil"/>
                  <w:bottom w:val="single" w:sz="12" w:space="0" w:color="04629B"/>
                  <w:right w:val="nil"/>
                </w:tcBorders>
              </w:tcPr>
              <w:p w:rsidR="00530E0F" w:rsidRDefault="00530E0F">
                <w:pPr>
                  <w:rPr>
                    <w:color w:val="00629B"/>
                    <w:sz w:val="8"/>
                    <w:szCs w:val="8"/>
                  </w:rPr>
                </w:pPr>
              </w:p>
            </w:tc>
            <w:tc>
              <w:tcPr>
                <w:tcW w:w="7325" w:type="dxa"/>
                <w:gridSpan w:val="5"/>
                <w:tcBorders>
                  <w:top w:val="nil"/>
                  <w:left w:val="nil"/>
                  <w:bottom w:val="single" w:sz="12" w:space="0" w:color="04629B"/>
                  <w:right w:val="nil"/>
                </w:tcBorders>
              </w:tcPr>
              <w:p w:rsidR="00530E0F" w:rsidRDefault="00530E0F">
                <w:pPr>
                  <w:rPr>
                    <w:color w:val="00629B"/>
                    <w:sz w:val="8"/>
                    <w:szCs w:val="8"/>
                  </w:rPr>
                </w:pPr>
              </w:p>
            </w:tc>
          </w:tr>
          <w:tr w:rsidR="00530E0F" w:rsidTr="007C0068">
            <w:trPr>
              <w:trHeight w:val="113"/>
            </w:trPr>
            <w:tc>
              <w:tcPr>
                <w:tcW w:w="3096" w:type="dxa"/>
                <w:tcBorders>
                  <w:top w:val="single" w:sz="12" w:space="0" w:color="04629B"/>
                  <w:left w:val="nil"/>
                  <w:bottom w:val="nil"/>
                  <w:right w:val="nil"/>
                </w:tcBorders>
              </w:tcPr>
              <w:p w:rsidR="00530E0F" w:rsidRDefault="00530E0F">
                <w:pPr>
                  <w:rPr>
                    <w:color w:val="00629B"/>
                    <w:sz w:val="8"/>
                    <w:szCs w:val="8"/>
                  </w:rPr>
                </w:pPr>
              </w:p>
            </w:tc>
            <w:tc>
              <w:tcPr>
                <w:tcW w:w="7325" w:type="dxa"/>
                <w:gridSpan w:val="5"/>
                <w:tcBorders>
                  <w:top w:val="single" w:sz="12" w:space="0" w:color="04629B"/>
                  <w:left w:val="nil"/>
                  <w:bottom w:val="nil"/>
                  <w:right w:val="nil"/>
                </w:tcBorders>
              </w:tcPr>
              <w:p w:rsidR="00530E0F" w:rsidRDefault="00530E0F">
                <w:pPr>
                  <w:rPr>
                    <w:color w:val="00629B"/>
                    <w:sz w:val="8"/>
                    <w:szCs w:val="8"/>
                  </w:rPr>
                </w:pPr>
              </w:p>
            </w:tc>
          </w:tr>
          <w:tr w:rsidR="00530E0F" w:rsidTr="007C0068">
            <w:trPr>
              <w:trHeight w:val="284"/>
            </w:trPr>
            <w:tc>
              <w:tcPr>
                <w:tcW w:w="10421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530E0F" w:rsidRDefault="004C1E2E">
                <w:pPr>
                  <w:pStyle w:val="a4"/>
                  <w:jc w:val="center"/>
                  <w:rPr>
                    <w:rFonts w:ascii="Times New Roman" w:hAnsi="Times New Roman" w:cs="Times New Roman"/>
                    <w:b/>
                    <w:color w:val="00629B"/>
                  </w:rPr>
                </w:pPr>
                <w:r w:rsidRPr="008F431A">
                  <w:rPr>
                    <w:rFonts w:ascii="Times New Roman" w:hAnsi="Times New Roman" w:cs="Times New Roman"/>
                    <w:b/>
                    <w:color w:val="00629B"/>
                  </w:rPr>
                  <w:t>ПРИКАЗ</w:t>
                </w:r>
              </w:p>
            </w:tc>
          </w:tr>
          <w:tr w:rsidR="00530E0F" w:rsidTr="007C0068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</w:tblPrEx>
            <w:sdt>
              <w:sdtPr>
                <w:rPr>
                  <w:rFonts w:ascii="Times New Roman" w:hAnsi="Times New Roman" w:cs="Times New Roman"/>
                  <w:color w:val="00629B"/>
                  <w:sz w:val="24"/>
                  <w:szCs w:val="24"/>
                </w:rPr>
                <w:alias w:val="Дата документа"/>
                <w:tag w:val="Дата документа"/>
                <w:id w:val="-1023776861"/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3227" w:type="dxa"/>
                    <w:gridSpan w:val="2"/>
                    <w:tcBorders>
                      <w:bottom w:val="single" w:sz="8" w:space="0" w:color="04629B"/>
                    </w:tcBorders>
                    <w:vAlign w:val="center"/>
                  </w:tcPr>
                  <w:p w:rsidR="00530E0F" w:rsidRDefault="004C1E2E">
                    <w:pPr>
                      <w:jc w:val="center"/>
                      <w:rPr>
                        <w:rFonts w:ascii="Times New Roman" w:hAnsi="Times New Roman" w:cs="Times New Roman"/>
                        <w:color w:val="00629B"/>
                        <w:sz w:val="24"/>
                        <w:szCs w:val="24"/>
                      </w:rPr>
                    </w:pPr>
                    <w:r w:rsidRPr="005325F4">
                      <w:rPr>
                        <w:rFonts w:ascii="Times New Roman" w:hAnsi="Times New Roman" w:cs="Times New Roman"/>
                        <w:color w:val="00629B"/>
                        <w:sz w:val="24"/>
                        <w:szCs w:val="24"/>
                      </w:rPr>
                      <w:t>03.10.2022</w:t>
                    </w:r>
                  </w:p>
                </w:tc>
              </w:sdtContent>
            </w:sdt>
            <w:tc>
              <w:tcPr>
                <w:tcW w:w="709" w:type="dxa"/>
                <w:vAlign w:val="center"/>
              </w:tcPr>
              <w:p w:rsidR="00530E0F" w:rsidRDefault="00530E0F">
                <w:pPr>
                  <w:jc w:val="center"/>
                  <w:rPr>
                    <w:color w:val="00629B"/>
                    <w:sz w:val="24"/>
                    <w:szCs w:val="24"/>
                  </w:rPr>
                </w:pPr>
              </w:p>
            </w:tc>
            <w:tc>
              <w:tcPr>
                <w:tcW w:w="2551" w:type="dxa"/>
                <w:vAlign w:val="center"/>
              </w:tcPr>
              <w:p w:rsidR="00530E0F" w:rsidRDefault="004C1E2E">
                <w:pPr>
                  <w:jc w:val="center"/>
                  <w:rPr>
                    <w:color w:val="00629B"/>
                    <w:sz w:val="24"/>
                    <w:szCs w:val="24"/>
                  </w:rPr>
                </w:pPr>
                <w:r w:rsidRPr="00825207">
                  <w:rPr>
                    <w:rFonts w:ascii="Times New Roman" w:hAnsi="Times New Roman" w:cs="Times New Roman"/>
                    <w:color w:val="00629B"/>
                    <w:sz w:val="24"/>
                    <w:szCs w:val="24"/>
                    <w:lang w:eastAsia="ru-RU"/>
                  </w:rPr>
                  <w:t>г. Ханты-Мансийск</w:t>
                </w:r>
              </w:p>
            </w:tc>
            <w:tc>
              <w:tcPr>
                <w:tcW w:w="851" w:type="dxa"/>
                <w:vAlign w:val="center"/>
              </w:tcPr>
              <w:p w:rsidR="00530E0F" w:rsidRDefault="00530E0F">
                <w:pPr>
                  <w:jc w:val="center"/>
                  <w:rPr>
                    <w:color w:val="00629B"/>
                    <w:sz w:val="24"/>
                    <w:szCs w:val="24"/>
                  </w:rPr>
                </w:pPr>
              </w:p>
            </w:tc>
            <w:tc>
              <w:tcPr>
                <w:tcW w:w="3083" w:type="dxa"/>
                <w:tcBorders>
                  <w:bottom w:val="single" w:sz="8" w:space="0" w:color="04629B"/>
                </w:tcBorders>
                <w:vAlign w:val="center"/>
              </w:tcPr>
              <w:p w:rsidR="00530E0F" w:rsidRDefault="004C1E2E">
                <w:pPr>
                  <w:jc w:val="center"/>
                  <w:rPr>
                    <w:color w:val="00629B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color w:val="00629B"/>
                    <w:sz w:val="24"/>
                    <w:szCs w:val="24"/>
                    <w:lang w:eastAsia="ru-RU"/>
                  </w:rPr>
                  <w:t xml:space="preserve">№ </w:t>
                </w:r>
                <w:sdt>
                  <w:sdtPr>
                    <w:rPr>
                      <w:rFonts w:ascii="Times New Roman" w:hAnsi="Times New Roman" w:cs="Times New Roman"/>
                      <w:color w:val="00629B"/>
                      <w:sz w:val="24"/>
                      <w:szCs w:val="24"/>
                    </w:rPr>
                    <w:alias w:val="Номер документа"/>
                    <w:tag w:val="Номер документа"/>
                    <w:id w:val="55446102"/>
                    <w:showingPlcHdr/>
                  </w:sdtPr>
                  <w:sdtEndPr/>
                  <w:sdtContent>
                    <w:r w:rsidRPr="00596627">
                      <w:rPr>
                        <w:rFonts w:ascii="Times New Roman" w:hAnsi="Times New Roman" w:cs="Times New Roman"/>
                        <w:color w:val="00629B"/>
                        <w:sz w:val="24"/>
                        <w:szCs w:val="24"/>
                      </w:rPr>
                      <w:t>1-1297</w:t>
                    </w:r>
                  </w:sdtContent>
                </w:sdt>
              </w:p>
            </w:tc>
          </w:tr>
        </w:tbl>
        <w:p w:rsidR="00530E0F" w:rsidRDefault="004C1E2E">
          <w:pPr>
            <w:spacing w:after="0" w:line="240" w:lineRule="auto"/>
            <w:ind w:firstLine="709"/>
            <w:jc w:val="both"/>
            <w:rPr>
              <w:rFonts w:ascii="Times New Roman" w:hAnsi="Times New Roman" w:cs="Times New Roman"/>
              <w:bCs/>
              <w:color w:val="00629B"/>
              <w:sz w:val="28"/>
              <w:szCs w:val="28"/>
            </w:rPr>
          </w:pPr>
        </w:p>
      </w:sdtContent>
    </w:sdt>
    <w:p w:rsidR="00530E0F" w:rsidRDefault="00530E0F">
      <w:pPr>
        <w:spacing w:after="0" w:line="240" w:lineRule="auto"/>
        <w:ind w:right="49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30E0F" w:rsidRDefault="004C1E2E">
      <w:pPr>
        <w:spacing w:after="0" w:line="240" w:lineRule="auto"/>
        <w:ind w:right="49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134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типового </w:t>
      </w:r>
      <w:r w:rsidRPr="00AC0134">
        <w:rPr>
          <w:rFonts w:ascii="Times New Roman" w:hAnsi="Times New Roman" w:cs="Times New Roman"/>
          <w:bCs/>
          <w:sz w:val="28"/>
          <w:szCs w:val="28"/>
        </w:rPr>
        <w:t>положения о комиссии по противодействию коррупции обособленного структурного подразделения (филиала) федерального государственного бюджетного образовательного учреждения высшего образования «Югорский государственный университет»</w:t>
      </w:r>
    </w:p>
    <w:p w:rsidR="00530E0F" w:rsidRDefault="00530E0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30E0F" w:rsidRDefault="004C1E2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134">
        <w:rPr>
          <w:rFonts w:ascii="Times New Roman" w:hAnsi="Times New Roman" w:cs="Times New Roman"/>
          <w:bCs/>
          <w:sz w:val="28"/>
          <w:szCs w:val="28"/>
        </w:rPr>
        <w:t>На основании Феде</w:t>
      </w:r>
      <w:r w:rsidRPr="00AC0134">
        <w:rPr>
          <w:rFonts w:ascii="Times New Roman" w:hAnsi="Times New Roman" w:cs="Times New Roman"/>
          <w:bCs/>
          <w:sz w:val="28"/>
          <w:szCs w:val="28"/>
        </w:rPr>
        <w:t>рального закона от 25 декабря 2008 г. N 273-ФЗ «О противодействии коррупции»,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</w:t>
      </w:r>
      <w:r w:rsidRPr="00AC0134">
        <w:rPr>
          <w:rFonts w:ascii="Times New Roman" w:hAnsi="Times New Roman" w:cs="Times New Roman"/>
          <w:bCs/>
          <w:sz w:val="28"/>
          <w:szCs w:val="28"/>
        </w:rPr>
        <w:t>Ф от 1 июля 2010 г. N 821, Указа Президента РФ от 16 августа 2021 г. N 478 «О Национальном плане противодействия коррупции на 2021 - 2024 годы», в целях повышения эффективности деятельности обособленных структурных подразделений (филиалов) по вопросам прот</w:t>
      </w:r>
      <w:r w:rsidRPr="00AC0134">
        <w:rPr>
          <w:rFonts w:ascii="Times New Roman" w:hAnsi="Times New Roman" w:cs="Times New Roman"/>
          <w:bCs/>
          <w:sz w:val="28"/>
          <w:szCs w:val="28"/>
        </w:rPr>
        <w:t xml:space="preserve">иводействия коррупции, реализации мер по противодействию коррупции   </w:t>
      </w:r>
    </w:p>
    <w:p w:rsidR="00530E0F" w:rsidRDefault="00530E0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30E0F" w:rsidRDefault="00530E0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30E0F" w:rsidRDefault="004C1E2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134">
        <w:rPr>
          <w:rFonts w:ascii="Times New Roman" w:hAnsi="Times New Roman" w:cs="Times New Roman"/>
          <w:bCs/>
          <w:sz w:val="28"/>
          <w:szCs w:val="28"/>
        </w:rPr>
        <w:t>ПРИКАЗЫВАЮ:</w:t>
      </w:r>
    </w:p>
    <w:p w:rsidR="00530E0F" w:rsidRDefault="00530E0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30E0F" w:rsidRDefault="004C1E2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134">
        <w:rPr>
          <w:rFonts w:ascii="Times New Roman" w:hAnsi="Times New Roman" w:cs="Times New Roman"/>
          <w:bCs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bCs/>
          <w:sz w:val="28"/>
          <w:szCs w:val="28"/>
        </w:rPr>
        <w:t xml:space="preserve">типовое </w:t>
      </w:r>
      <w:r w:rsidRPr="00AC0134">
        <w:rPr>
          <w:rFonts w:ascii="Times New Roman" w:hAnsi="Times New Roman" w:cs="Times New Roman"/>
          <w:bCs/>
          <w:sz w:val="28"/>
          <w:szCs w:val="28"/>
        </w:rPr>
        <w:t>положение о комиссии по противодействию коррупции обособленного структурного подразделения (филиала) федерального государственного бюджетного образова</w:t>
      </w:r>
      <w:r w:rsidRPr="00AC0134">
        <w:rPr>
          <w:rFonts w:ascii="Times New Roman" w:hAnsi="Times New Roman" w:cs="Times New Roman"/>
          <w:bCs/>
          <w:sz w:val="28"/>
          <w:szCs w:val="28"/>
        </w:rPr>
        <w:t>тельного учреждения высшего образования «Югорский государственный университет» (Приложение).</w:t>
      </w:r>
    </w:p>
    <w:p w:rsidR="00530E0F" w:rsidRDefault="004C1E2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134">
        <w:rPr>
          <w:rFonts w:ascii="Times New Roman" w:hAnsi="Times New Roman" w:cs="Times New Roman"/>
          <w:bCs/>
          <w:sz w:val="28"/>
          <w:szCs w:val="28"/>
        </w:rPr>
        <w:t>2. Начальнику отдела по делопроизводству Зыбиной С.С. организовать хранение документа, указанного в п. 1 настоящего приказа.</w:t>
      </w:r>
    </w:p>
    <w:p w:rsidR="00530E0F" w:rsidRDefault="004C1E2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134">
        <w:rPr>
          <w:rFonts w:ascii="Times New Roman" w:hAnsi="Times New Roman" w:cs="Times New Roman"/>
          <w:bCs/>
          <w:sz w:val="28"/>
          <w:szCs w:val="28"/>
        </w:rPr>
        <w:t>3. Руководителю сектора бизнес-аналити</w:t>
      </w:r>
      <w:r w:rsidRPr="00AC0134">
        <w:rPr>
          <w:rFonts w:ascii="Times New Roman" w:hAnsi="Times New Roman" w:cs="Times New Roman"/>
          <w:bCs/>
          <w:sz w:val="28"/>
          <w:szCs w:val="28"/>
        </w:rPr>
        <w:t>ки Евланову Е.А. в течение трех рабочих дней с момента утверждения документа, указанного в п.1 настоящего приказа, обеспечить его размещение на официальном сайте Университета в формате .pdf во вкладке «Сотруднику» / «Личный кабинет сотрудника», раздел «Адм</w:t>
      </w:r>
      <w:r w:rsidRPr="00AC0134">
        <w:rPr>
          <w:rFonts w:ascii="Times New Roman" w:hAnsi="Times New Roman" w:cs="Times New Roman"/>
          <w:bCs/>
          <w:sz w:val="28"/>
          <w:szCs w:val="28"/>
        </w:rPr>
        <w:t>инистративно-хозяйственная деятельность», «Локальные акты по основным направлениям деятельности» / «Обеспечивающие процессы» / «Противодействие коррупции».</w:t>
      </w:r>
    </w:p>
    <w:p w:rsidR="00530E0F" w:rsidRDefault="004C1E2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134">
        <w:rPr>
          <w:rFonts w:ascii="Times New Roman" w:hAnsi="Times New Roman" w:cs="Times New Roman"/>
          <w:bCs/>
          <w:sz w:val="28"/>
          <w:szCs w:val="28"/>
        </w:rPr>
        <w:t>4. Начальнику управления цифрового развития Татаринцеву Я.Б. в течение трех рабочих дней с момента у</w:t>
      </w:r>
      <w:r w:rsidRPr="00AC0134">
        <w:rPr>
          <w:rFonts w:ascii="Times New Roman" w:hAnsi="Times New Roman" w:cs="Times New Roman"/>
          <w:bCs/>
          <w:sz w:val="28"/>
          <w:szCs w:val="28"/>
        </w:rPr>
        <w:t xml:space="preserve">тверждения документа, указанного в п.1 настоящего приказа, организовать его размещение на официальном сайте Университета во </w:t>
      </w:r>
      <w:r w:rsidRPr="00AC0134">
        <w:rPr>
          <w:rFonts w:ascii="Times New Roman" w:hAnsi="Times New Roman" w:cs="Times New Roman"/>
          <w:bCs/>
          <w:sz w:val="28"/>
          <w:szCs w:val="28"/>
        </w:rPr>
        <w:lastRenderedPageBreak/>
        <w:t>вкладке «Противодействие коррупции», раздел «Нормативные правовые и иные акты в сфере противодействия коррупции», подраздел «Локальн</w:t>
      </w:r>
      <w:r w:rsidRPr="00AC0134">
        <w:rPr>
          <w:rFonts w:ascii="Times New Roman" w:hAnsi="Times New Roman" w:cs="Times New Roman"/>
          <w:bCs/>
          <w:sz w:val="28"/>
          <w:szCs w:val="28"/>
        </w:rPr>
        <w:t>ые нормативные акты».</w:t>
      </w:r>
    </w:p>
    <w:p w:rsidR="00530E0F" w:rsidRDefault="004C1E2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134">
        <w:rPr>
          <w:rFonts w:ascii="Times New Roman" w:hAnsi="Times New Roman" w:cs="Times New Roman"/>
          <w:bCs/>
          <w:sz w:val="28"/>
          <w:szCs w:val="28"/>
        </w:rPr>
        <w:t>5. Директорам филиалов (Еговцева Н.Н., Ионина Н.Г., Нестерова Л.В., Шавырин А.А.), лицам, исполняющим их обязанности, в течение трех рабочих дней с момента утверждения документа, указанного в п.1 настоящего приказа:</w:t>
      </w:r>
    </w:p>
    <w:p w:rsidR="00530E0F" w:rsidRDefault="004C1E2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134">
        <w:rPr>
          <w:rFonts w:ascii="Times New Roman" w:hAnsi="Times New Roman" w:cs="Times New Roman"/>
          <w:bCs/>
          <w:sz w:val="28"/>
          <w:szCs w:val="28"/>
        </w:rPr>
        <w:t>5.1) организовать размещение документа, указанного в п.1 настоящего приказа, на официальном сайте возглавляемого филиала во вкладке «Противодействие коррупции»;</w:t>
      </w:r>
    </w:p>
    <w:p w:rsidR="00530E0F" w:rsidRDefault="004C1E2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134">
        <w:rPr>
          <w:rFonts w:ascii="Times New Roman" w:hAnsi="Times New Roman" w:cs="Times New Roman"/>
          <w:bCs/>
          <w:sz w:val="28"/>
          <w:szCs w:val="28"/>
        </w:rPr>
        <w:t>5.2) актуализировать составы комиссий по противодействию коррупции возглавляемых филиалов с уче</w:t>
      </w:r>
      <w:r w:rsidRPr="00AC0134">
        <w:rPr>
          <w:rFonts w:ascii="Times New Roman" w:hAnsi="Times New Roman" w:cs="Times New Roman"/>
          <w:bCs/>
          <w:sz w:val="28"/>
          <w:szCs w:val="28"/>
        </w:rPr>
        <w:t xml:space="preserve">том утвержденного </w:t>
      </w:r>
      <w:r>
        <w:rPr>
          <w:rFonts w:ascii="Times New Roman" w:hAnsi="Times New Roman" w:cs="Times New Roman"/>
          <w:bCs/>
          <w:sz w:val="28"/>
          <w:szCs w:val="28"/>
        </w:rPr>
        <w:t xml:space="preserve">типового </w:t>
      </w:r>
      <w:r w:rsidRPr="00AC0134">
        <w:rPr>
          <w:rFonts w:ascii="Times New Roman" w:hAnsi="Times New Roman" w:cs="Times New Roman"/>
          <w:bCs/>
          <w:sz w:val="28"/>
          <w:szCs w:val="28"/>
        </w:rPr>
        <w:t>положения о комиссии по противодействию коррупции обособленного структурного подразделения (филиала) федерального государственного бюджетного образовательного учреждения высшего образования «Югорский государственный университет».</w:t>
      </w:r>
    </w:p>
    <w:p w:rsidR="00530E0F" w:rsidRDefault="004C1E2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134">
        <w:rPr>
          <w:rFonts w:ascii="Times New Roman" w:hAnsi="Times New Roman" w:cs="Times New Roman"/>
          <w:bCs/>
          <w:sz w:val="28"/>
          <w:szCs w:val="28"/>
        </w:rPr>
        <w:t xml:space="preserve">5.3) направить посредством СЭД DirectumRX документы, подтверждающие исполнение подпунктов 5.1, 5.2 настоящего приказа, начальнику административно-правового управления Картину О.С. </w:t>
      </w:r>
    </w:p>
    <w:p w:rsidR="00530E0F" w:rsidRDefault="004C1E2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134">
        <w:rPr>
          <w:rFonts w:ascii="Times New Roman" w:hAnsi="Times New Roman" w:cs="Times New Roman"/>
          <w:bCs/>
          <w:sz w:val="28"/>
          <w:szCs w:val="28"/>
        </w:rPr>
        <w:t>6. Контроль за исполнением настоящего приказа возложить на проректора Н.Ф.</w:t>
      </w:r>
      <w:r w:rsidRPr="00AC0134">
        <w:rPr>
          <w:rFonts w:ascii="Times New Roman" w:hAnsi="Times New Roman" w:cs="Times New Roman"/>
          <w:bCs/>
          <w:sz w:val="28"/>
          <w:szCs w:val="28"/>
        </w:rPr>
        <w:t xml:space="preserve"> Фролову.</w:t>
      </w:r>
    </w:p>
    <w:sdt>
      <w:sdtPr>
        <w:rPr>
          <w:rFonts w:ascii="Times New Roman" w:hAnsi="Times New Roman" w:cs="Times New Roman"/>
          <w:b/>
          <w:color w:val="00629B"/>
          <w:sz w:val="28"/>
          <w:szCs w:val="28"/>
          <w:lang w:val="en-US"/>
        </w:rPr>
        <w:id w:val="-1688202015"/>
        <w:lock w:val="sdtContentLocked"/>
        <w:group/>
      </w:sdtPr>
      <w:sdtEndPr/>
      <w:sdtContent>
        <w:p w:rsidR="00530E0F" w:rsidRDefault="00530E0F">
          <w:pPr>
            <w:rPr>
              <w:rFonts w:ascii="Times New Roman" w:hAnsi="Times New Roman" w:cs="Times New Roman"/>
              <w:b/>
              <w:color w:val="00629B"/>
              <w:sz w:val="28"/>
              <w:szCs w:val="28"/>
            </w:rPr>
          </w:pPr>
        </w:p>
        <w:tbl>
          <w:tblPr>
            <w:tblStyle w:val="aa"/>
            <w:tblW w:w="1041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835"/>
            <w:gridCol w:w="4746"/>
            <w:gridCol w:w="2835"/>
          </w:tblGrid>
          <w:tr w:rsidR="00530E0F" w:rsidTr="002202BE">
            <w:sdt>
              <w:sdtPr>
                <w:rPr>
                  <w:rFonts w:ascii="Times New Roman" w:hAnsi="Times New Roman" w:cs="Times New Roman"/>
                  <w:bCs/>
                  <w:color w:val="00629B"/>
                  <w:sz w:val="28"/>
                  <w:szCs w:val="28"/>
                </w:rPr>
                <w:alias w:val="Должность подписывающего"/>
                <w:tag w:val="Должность подписывающего"/>
                <w:id w:val="-732701375"/>
              </w:sdtPr>
              <w:sdtEndPr/>
              <w:sdtContent>
                <w:tc>
                  <w:tcPr>
                    <w:tcW w:w="2835" w:type="dxa"/>
                  </w:tcPr>
                  <w:p w:rsidR="00530E0F" w:rsidRDefault="004C1E2E">
                    <w:pPr>
                      <w:rPr>
                        <w:rFonts w:ascii="Times New Roman" w:hAnsi="Times New Roman" w:cs="Times New Roman"/>
                        <w:bCs/>
                        <w:color w:val="00629B"/>
                        <w:sz w:val="28"/>
                        <w:szCs w:val="28"/>
                      </w:rPr>
                    </w:pPr>
                    <w:r w:rsidRPr="006228D7">
                      <w:rPr>
                        <w:rFonts w:ascii="Times New Roman" w:hAnsi="Times New Roman" w:cs="Times New Roman"/>
                        <w:bCs/>
                        <w:sz w:val="28"/>
                        <w:szCs w:val="28"/>
                      </w:rPr>
                      <w:t>Ректор</w:t>
                    </w:r>
                  </w:p>
                </w:tc>
              </w:sdtContent>
            </w:sdt>
            <w:tc>
              <w:tcPr>
                <w:tcW w:w="4746" w:type="dxa"/>
              </w:tcPr>
              <w:p w:rsidR="00530E0F" w:rsidRDefault="004C1E2E">
                <w:pPr>
                  <w:rPr>
                    <w:rFonts w:ascii="Times New Roman" w:hAnsi="Times New Roman" w:cs="Times New Roman"/>
                    <w:b/>
                    <w:color w:val="00629B"/>
                    <w:sz w:val="28"/>
                    <w:szCs w:val="28"/>
                  </w:rPr>
                </w:pPr>
                <w:r w:rsidRPr="00EB4952">
                  <w:rPr>
                    <w:rFonts w:ascii="Times New Roman" w:hAnsi="Times New Roman" w:cs="Times New Roman"/>
                    <w:b/>
                    <w:color w:val="FFFFFF" w:themeColor="background1"/>
                    <w:sz w:val="28"/>
                    <w:szCs w:val="28"/>
                    <w:lang w:val="en-US"/>
                  </w:rPr>
                  <w:t>_</w:t>
                </w:r>
                <w:sdt>
                  <w:sdtPr>
                    <w:rPr>
                      <w:rFonts w:ascii="Times New Roman" w:hAnsi="Times New Roman" w:cs="Times New Roman"/>
                      <w:b/>
                      <w:color w:val="00629B"/>
                      <w:sz w:val="28"/>
                      <w:szCs w:val="28"/>
                    </w:rPr>
                    <w:alias w:val="Штамп подписывающего"/>
                    <w:tag w:val="Штамп подписывающего"/>
                    <w:id w:val="2074233528"/>
                    <w:showingPlcHdr/>
                    <w:picture/>
                  </w:sdtPr>
                  <w:sdtEndPr/>
                  <w:sdtContent>
                    <w:r>
                      <w:rPr>
                        <w:rFonts w:ascii="Times New Roman" w:hAnsi="Times New Roman" w:cs="Times New Roman"/>
                        <w:b/>
                        <w:noProof/>
                        <w:color w:val="00629B"/>
                        <w:sz w:val="28"/>
                        <w:szCs w:val="28"/>
                        <w:lang w:eastAsia="ru-RU"/>
                      </w:rPr>
                      <w:drawing>
                        <wp:inline distT="0" distB="0" distL="0" distR="0">
                          <wp:extent cx="2780585" cy="1091933"/>
                          <wp:effectExtent l="0" t="0" r="1270" b="0"/>
                          <wp:docPr id="2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/>
                                </pic:nvPicPr>
                                <pic:blipFill>
                                  <a:blip r:embed="rId1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836196" cy="111377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sdtContent>
                </w:sdt>
              </w:p>
            </w:tc>
            <w:sdt>
              <w:sdtPr>
                <w:rPr>
                  <w:rFonts w:ascii="Times New Roman" w:hAnsi="Times New Roman" w:cs="Times New Roman"/>
                  <w:b/>
                  <w:color w:val="00629B"/>
                  <w:sz w:val="28"/>
                  <w:szCs w:val="28"/>
                </w:rPr>
                <w:alias w:val="ФИО подписывающего"/>
                <w:tag w:val="ФИО подписывающего"/>
                <w:id w:val="-1597007743"/>
              </w:sdtPr>
              <w:sdtEndPr/>
              <w:sdtContent>
                <w:tc>
                  <w:tcPr>
                    <w:tcW w:w="2835" w:type="dxa"/>
                  </w:tcPr>
                  <w:p w:rsidR="00530E0F" w:rsidRDefault="004C1E2E">
                    <w:pPr>
                      <w:jc w:val="right"/>
                      <w:rPr>
                        <w:rFonts w:ascii="Times New Roman" w:hAnsi="Times New Roman" w:cs="Times New Roman"/>
                        <w:b/>
                        <w:color w:val="00629B"/>
                        <w:sz w:val="28"/>
                        <w:szCs w:val="28"/>
                      </w:rPr>
                    </w:pPr>
                    <w:r w:rsidRPr="006228D7">
                      <w:rPr>
                        <w:rFonts w:ascii="Times New Roman" w:hAnsi="Times New Roman" w:cs="Times New Roman"/>
                        <w:bCs/>
                        <w:sz w:val="28"/>
                        <w:szCs w:val="28"/>
                      </w:rPr>
                      <w:t>Р.В. Кучин</w:t>
                    </w:r>
                  </w:p>
                </w:tc>
              </w:sdtContent>
            </w:sdt>
          </w:tr>
        </w:tbl>
        <w:p w:rsidR="00530E0F" w:rsidRDefault="004C1E2E">
          <w:pPr>
            <w:spacing w:after="0" w:line="240" w:lineRule="auto"/>
            <w:ind w:firstLine="709"/>
            <w:jc w:val="both"/>
            <w:rPr>
              <w:rFonts w:ascii="Times New Roman" w:hAnsi="Times New Roman" w:cs="Times New Roman"/>
              <w:b/>
              <w:color w:val="00629B"/>
              <w:sz w:val="28"/>
              <w:szCs w:val="28"/>
              <w:lang w:val="en-US"/>
            </w:rPr>
          </w:pPr>
        </w:p>
      </w:sdtContent>
    </w:sdt>
    <w:p w:rsidR="00530E0F" w:rsidRDefault="004C1E2E">
      <w:pPr>
        <w:rPr>
          <w:rFonts w:ascii="Times New Roman" w:hAnsi="Times New Roman" w:cs="Times New Roman"/>
          <w:b/>
          <w:color w:val="00629B"/>
          <w:sz w:val="28"/>
          <w:szCs w:val="28"/>
          <w:lang w:val="en-US"/>
        </w:rPr>
      </w:pPr>
      <w:r>
        <w:br w:type="page"/>
      </w:r>
    </w:p>
    <w:p w:rsidR="00530E0F" w:rsidRDefault="004C1E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r w:rsidRPr="00AC0134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lastRenderedPageBreak/>
        <w:t>Рассылка:</w:t>
      </w:r>
    </w:p>
    <w:p w:rsidR="00530E0F" w:rsidRDefault="004C1E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r w:rsidRPr="00AC0134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В дело – 1 экз.</w:t>
      </w:r>
    </w:p>
    <w:p w:rsidR="00530E0F" w:rsidRDefault="004C1E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r w:rsidRPr="00AC0134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Проректорам – 1 экз.</w:t>
      </w:r>
    </w:p>
    <w:p w:rsidR="00530E0F" w:rsidRDefault="004C1E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r w:rsidRPr="00AC0134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АПУ – 1 экз.</w:t>
      </w:r>
    </w:p>
    <w:p w:rsidR="00530E0F" w:rsidRDefault="004C1E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r w:rsidRPr="00AC0134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ОУП – 1 экз.</w:t>
      </w:r>
    </w:p>
    <w:p w:rsidR="00530E0F" w:rsidRDefault="004C1E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r w:rsidRPr="00AC0134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Директорам филиалов – 1 экз.</w:t>
      </w:r>
    </w:p>
    <w:p w:rsidR="00530E0F" w:rsidRDefault="004C1E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УЦР-1 экз.</w:t>
      </w:r>
    </w:p>
    <w:p w:rsidR="00530E0F" w:rsidRDefault="004C1E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Евланов Е.А.-1 экз.</w:t>
      </w:r>
    </w:p>
    <w:p w:rsidR="00530E0F" w:rsidRDefault="00530E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629B"/>
          <w:sz w:val="28"/>
          <w:szCs w:val="28"/>
          <w:lang w:eastAsia="uk-UA"/>
        </w:rPr>
      </w:pPr>
    </w:p>
    <w:p w:rsidR="00530E0F" w:rsidRDefault="00530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30E0F" w:rsidRDefault="00530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30E0F" w:rsidRDefault="00530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  <w:sectPr w:rsidR="00530E0F" w:rsidSect="000F1B31">
          <w:footerReference w:type="default" r:id="rId16"/>
          <w:footerReference w:type="first" r:id="rId17"/>
          <w:pgSz w:w="11906" w:h="16838"/>
          <w:pgMar w:top="426" w:right="567" w:bottom="1134" w:left="1134" w:header="709" w:footer="709" w:gutter="0"/>
          <w:cols w:space="708"/>
          <w:titlePg/>
          <w:docGrid w:linePitch="360"/>
        </w:sectPr>
      </w:pPr>
    </w:p>
    <w:p w:rsidR="00530E0F" w:rsidRDefault="00530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10032" w:type="dxa"/>
        <w:tblLook w:val="04A0" w:firstRow="1" w:lastRow="0" w:firstColumn="1" w:lastColumn="0" w:noHBand="0" w:noVBand="1"/>
      </w:tblPr>
      <w:tblGrid>
        <w:gridCol w:w="5070"/>
        <w:gridCol w:w="4962"/>
      </w:tblGrid>
      <w:tr w:rsidR="00530E0F" w:rsidTr="00550186">
        <w:trPr>
          <w:trHeight w:val="1683"/>
        </w:trPr>
        <w:tc>
          <w:tcPr>
            <w:tcW w:w="5070" w:type="dxa"/>
            <w:shd w:val="clear" w:color="auto" w:fill="auto"/>
          </w:tcPr>
          <w:p w:rsidR="00530E0F" w:rsidRDefault="00530E0F">
            <w:pPr>
              <w:tabs>
                <w:tab w:val="left" w:pos="-5812"/>
              </w:tabs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62" w:type="dxa"/>
            <w:shd w:val="clear" w:color="auto" w:fill="auto"/>
          </w:tcPr>
          <w:p w:rsidR="00530E0F" w:rsidRDefault="004C1E2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C0134"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  <w:t xml:space="preserve"> </w:t>
            </w:r>
            <w:r w:rsidRPr="00AC013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Приложение к приказу </w:t>
            </w:r>
          </w:p>
          <w:p w:rsidR="00530E0F" w:rsidRDefault="0057653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</w:t>
            </w:r>
            <w:r w:rsidR="004C1E2E" w:rsidRPr="00AC013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03.10.2022</w:t>
            </w:r>
            <w:r w:rsidR="004C1E2E" w:rsidRPr="00AC013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1-1297</w:t>
            </w:r>
          </w:p>
          <w:p w:rsidR="00530E0F" w:rsidRDefault="00530E0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530E0F" w:rsidRDefault="004C1E2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C013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УТВЕРЖДЕНО</w:t>
            </w:r>
          </w:p>
          <w:p w:rsidR="00576535" w:rsidRDefault="004C1E2E" w:rsidP="0057653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bookmarkStart w:id="0" w:name="_GoBack"/>
            <w:bookmarkEnd w:id="0"/>
            <w:r w:rsidRPr="00AC013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приказом ректора </w:t>
            </w:r>
            <w:r w:rsidR="0057653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</w:t>
            </w:r>
            <w:r w:rsidR="00576535" w:rsidRPr="00AC013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</w:t>
            </w:r>
            <w:r w:rsidR="0057653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03.10.2022</w:t>
            </w:r>
            <w:r w:rsidR="00576535" w:rsidRPr="00AC013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</w:p>
          <w:p w:rsidR="00576535" w:rsidRDefault="00576535" w:rsidP="0057653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C013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1-1297</w:t>
            </w:r>
          </w:p>
          <w:p w:rsidR="00530E0F" w:rsidRDefault="00530E0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530E0F" w:rsidRDefault="00530E0F">
            <w:pPr>
              <w:spacing w:after="0" w:line="360" w:lineRule="auto"/>
              <w:ind w:firstLine="460"/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</w:pPr>
          </w:p>
        </w:tc>
      </w:tr>
      <w:tr w:rsidR="00530E0F" w:rsidTr="00550186">
        <w:tc>
          <w:tcPr>
            <w:tcW w:w="5070" w:type="dxa"/>
            <w:shd w:val="clear" w:color="auto" w:fill="auto"/>
          </w:tcPr>
          <w:p w:rsidR="00530E0F" w:rsidRDefault="00530E0F">
            <w:pPr>
              <w:tabs>
                <w:tab w:val="left" w:pos="-5812"/>
              </w:tabs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62" w:type="dxa"/>
            <w:shd w:val="clear" w:color="auto" w:fill="auto"/>
          </w:tcPr>
          <w:p w:rsidR="00530E0F" w:rsidRDefault="00530E0F">
            <w:pPr>
              <w:spacing w:after="0" w:line="360" w:lineRule="auto"/>
              <w:ind w:firstLine="460"/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</w:pPr>
          </w:p>
        </w:tc>
      </w:tr>
    </w:tbl>
    <w:p w:rsidR="00530E0F" w:rsidRDefault="00530E0F">
      <w:pPr>
        <w:spacing w:after="0"/>
        <w:jc w:val="center"/>
        <w:rPr>
          <w:rFonts w:ascii="Times New Roman" w:eastAsia="Times New Roman" w:hAnsi="Times New Roman" w:cs="Times New Roman"/>
          <w:b/>
          <w:spacing w:val="40"/>
          <w:sz w:val="28"/>
          <w:szCs w:val="24"/>
          <w:lang w:eastAsia="uk-UA"/>
        </w:rPr>
      </w:pPr>
    </w:p>
    <w:p w:rsidR="00530E0F" w:rsidRDefault="00530E0F">
      <w:pPr>
        <w:tabs>
          <w:tab w:val="left" w:pos="142"/>
        </w:tabs>
        <w:spacing w:after="0"/>
        <w:jc w:val="center"/>
        <w:rPr>
          <w:rFonts w:ascii="Times New Roman" w:eastAsia="Times New Roman" w:hAnsi="Times New Roman" w:cs="Times New Roman"/>
          <w:b/>
          <w:spacing w:val="40"/>
          <w:sz w:val="28"/>
          <w:szCs w:val="24"/>
          <w:lang w:eastAsia="uk-UA"/>
        </w:rPr>
      </w:pPr>
    </w:p>
    <w:p w:rsidR="00530E0F" w:rsidRDefault="00530E0F">
      <w:pPr>
        <w:tabs>
          <w:tab w:val="left" w:pos="142"/>
        </w:tabs>
        <w:spacing w:after="0"/>
        <w:jc w:val="center"/>
        <w:rPr>
          <w:rFonts w:ascii="Times New Roman" w:eastAsia="Times New Roman" w:hAnsi="Times New Roman" w:cs="Times New Roman"/>
          <w:b/>
          <w:spacing w:val="40"/>
          <w:sz w:val="28"/>
          <w:szCs w:val="24"/>
          <w:lang w:eastAsia="uk-UA"/>
        </w:rPr>
      </w:pPr>
    </w:p>
    <w:p w:rsidR="00530E0F" w:rsidRDefault="00530E0F">
      <w:pPr>
        <w:tabs>
          <w:tab w:val="left" w:pos="142"/>
        </w:tabs>
        <w:spacing w:after="0"/>
        <w:jc w:val="center"/>
        <w:rPr>
          <w:rFonts w:ascii="Times New Roman" w:eastAsia="Times New Roman" w:hAnsi="Times New Roman" w:cs="Times New Roman"/>
          <w:b/>
          <w:spacing w:val="40"/>
          <w:sz w:val="28"/>
          <w:szCs w:val="24"/>
          <w:lang w:eastAsia="uk-UA"/>
        </w:rPr>
      </w:pPr>
    </w:p>
    <w:p w:rsidR="00530E0F" w:rsidRDefault="00530E0F">
      <w:pPr>
        <w:tabs>
          <w:tab w:val="left" w:pos="142"/>
        </w:tabs>
        <w:spacing w:after="0"/>
        <w:jc w:val="center"/>
        <w:rPr>
          <w:rFonts w:ascii="Times New Roman" w:eastAsia="Times New Roman" w:hAnsi="Times New Roman" w:cs="Times New Roman"/>
          <w:b/>
          <w:spacing w:val="40"/>
          <w:sz w:val="28"/>
          <w:szCs w:val="24"/>
          <w:lang w:eastAsia="uk-UA"/>
        </w:rPr>
      </w:pPr>
    </w:p>
    <w:p w:rsidR="00530E0F" w:rsidRDefault="00530E0F">
      <w:pPr>
        <w:tabs>
          <w:tab w:val="left" w:pos="142"/>
        </w:tabs>
        <w:spacing w:after="0"/>
        <w:jc w:val="center"/>
        <w:rPr>
          <w:rFonts w:ascii="Times New Roman" w:eastAsia="Times New Roman" w:hAnsi="Times New Roman" w:cs="Times New Roman"/>
          <w:b/>
          <w:spacing w:val="40"/>
          <w:sz w:val="28"/>
          <w:szCs w:val="24"/>
          <w:lang w:eastAsia="uk-UA"/>
        </w:rPr>
      </w:pPr>
    </w:p>
    <w:p w:rsidR="00530E0F" w:rsidRDefault="00530E0F">
      <w:pPr>
        <w:tabs>
          <w:tab w:val="left" w:pos="142"/>
        </w:tabs>
        <w:spacing w:after="0"/>
        <w:jc w:val="center"/>
        <w:rPr>
          <w:rFonts w:ascii="Times New Roman" w:eastAsia="Times New Roman" w:hAnsi="Times New Roman" w:cs="Times New Roman"/>
          <w:b/>
          <w:spacing w:val="40"/>
          <w:sz w:val="28"/>
          <w:szCs w:val="24"/>
          <w:lang w:eastAsia="uk-UA"/>
        </w:rPr>
      </w:pPr>
    </w:p>
    <w:p w:rsidR="00530E0F" w:rsidRDefault="00530E0F">
      <w:pPr>
        <w:tabs>
          <w:tab w:val="left" w:pos="142"/>
        </w:tabs>
        <w:spacing w:after="0"/>
        <w:jc w:val="center"/>
        <w:rPr>
          <w:rFonts w:ascii="Times New Roman" w:eastAsia="Times New Roman" w:hAnsi="Times New Roman" w:cs="Times New Roman"/>
          <w:b/>
          <w:spacing w:val="40"/>
          <w:sz w:val="28"/>
          <w:szCs w:val="24"/>
          <w:lang w:eastAsia="uk-UA"/>
        </w:rPr>
      </w:pPr>
    </w:p>
    <w:p w:rsidR="00530E0F" w:rsidRDefault="00530E0F">
      <w:pPr>
        <w:tabs>
          <w:tab w:val="left" w:pos="142"/>
        </w:tabs>
        <w:spacing w:after="0"/>
        <w:jc w:val="center"/>
        <w:rPr>
          <w:rFonts w:ascii="Times New Roman" w:eastAsia="Times New Roman" w:hAnsi="Times New Roman" w:cs="Times New Roman"/>
          <w:b/>
          <w:spacing w:val="40"/>
          <w:sz w:val="28"/>
          <w:szCs w:val="24"/>
          <w:lang w:eastAsia="uk-UA"/>
        </w:rPr>
      </w:pPr>
    </w:p>
    <w:p w:rsidR="00530E0F" w:rsidRDefault="004C1E2E">
      <w:pPr>
        <w:tabs>
          <w:tab w:val="left" w:pos="142"/>
          <w:tab w:val="left" w:pos="284"/>
        </w:tabs>
        <w:spacing w:after="0"/>
        <w:jc w:val="center"/>
        <w:rPr>
          <w:rFonts w:ascii="Times New Roman" w:eastAsia="Times New Roman" w:hAnsi="Times New Roman" w:cs="Times New Roman"/>
          <w:b/>
          <w:spacing w:val="40"/>
          <w:sz w:val="28"/>
          <w:szCs w:val="24"/>
          <w:lang w:eastAsia="uk-UA"/>
        </w:rPr>
      </w:pPr>
      <w:r w:rsidRPr="00AC0134">
        <w:rPr>
          <w:rFonts w:ascii="Times New Roman" w:eastAsia="Times New Roman" w:hAnsi="Times New Roman" w:cs="Times New Roman"/>
          <w:b/>
          <w:spacing w:val="40"/>
          <w:sz w:val="28"/>
          <w:szCs w:val="24"/>
          <w:lang w:eastAsia="uk-UA"/>
        </w:rPr>
        <w:t>ЮГОРСКИЙ ГОСУДАРСТВЕННЫЙ УНИВЕРСИТЕТ</w:t>
      </w:r>
    </w:p>
    <w:p w:rsidR="00530E0F" w:rsidRDefault="00530E0F">
      <w:pPr>
        <w:tabs>
          <w:tab w:val="left" w:pos="142"/>
          <w:tab w:val="left" w:pos="284"/>
        </w:tabs>
        <w:spacing w:after="0"/>
        <w:jc w:val="center"/>
        <w:rPr>
          <w:rFonts w:ascii="Times New Roman" w:eastAsia="Times New Roman" w:hAnsi="Times New Roman" w:cs="Times New Roman"/>
          <w:b/>
          <w:spacing w:val="40"/>
          <w:sz w:val="28"/>
          <w:szCs w:val="24"/>
          <w:lang w:eastAsia="uk-UA"/>
        </w:rPr>
      </w:pPr>
    </w:p>
    <w:p w:rsidR="00530E0F" w:rsidRDefault="004C1E2E">
      <w:pPr>
        <w:tabs>
          <w:tab w:val="left" w:pos="142"/>
          <w:tab w:val="left" w:pos="284"/>
        </w:tabs>
        <w:spacing w:after="0"/>
        <w:jc w:val="center"/>
        <w:rPr>
          <w:rFonts w:ascii="Times New Roman" w:eastAsia="Times New Roman" w:hAnsi="Times New Roman" w:cs="Times New Roman"/>
          <w:b/>
          <w:spacing w:val="40"/>
          <w:sz w:val="28"/>
          <w:szCs w:val="24"/>
          <w:lang w:eastAsia="uk-UA"/>
        </w:rPr>
      </w:pPr>
      <w:r w:rsidRPr="00AC0134">
        <w:rPr>
          <w:rFonts w:ascii="Times New Roman" w:eastAsia="Times New Roman" w:hAnsi="Times New Roman" w:cs="Times New Roman"/>
          <w:b/>
          <w:spacing w:val="40"/>
          <w:sz w:val="28"/>
          <w:szCs w:val="24"/>
          <w:lang w:eastAsia="uk-UA"/>
        </w:rPr>
        <w:t>СИСТЕМА МЕНЕДЖМЕНТА КАЧЕСТВА</w:t>
      </w:r>
    </w:p>
    <w:p w:rsidR="00530E0F" w:rsidRDefault="00530E0F">
      <w:pPr>
        <w:tabs>
          <w:tab w:val="left" w:pos="142"/>
          <w:tab w:val="left" w:pos="284"/>
        </w:tabs>
        <w:spacing w:after="0"/>
        <w:jc w:val="center"/>
        <w:rPr>
          <w:rFonts w:ascii="Times New Roman" w:eastAsia="Times New Roman" w:hAnsi="Times New Roman" w:cs="Times New Roman"/>
          <w:b/>
          <w:spacing w:val="40"/>
          <w:sz w:val="28"/>
          <w:szCs w:val="24"/>
          <w:lang w:eastAsia="uk-UA"/>
        </w:rPr>
      </w:pPr>
    </w:p>
    <w:p w:rsidR="00530E0F" w:rsidRDefault="00530E0F">
      <w:pPr>
        <w:tabs>
          <w:tab w:val="left" w:pos="142"/>
          <w:tab w:val="left" w:pos="284"/>
        </w:tabs>
        <w:spacing w:after="0"/>
        <w:jc w:val="center"/>
        <w:rPr>
          <w:rFonts w:ascii="Times New Roman" w:eastAsia="Times New Roman" w:hAnsi="Times New Roman" w:cs="Times New Roman"/>
          <w:b/>
          <w:spacing w:val="40"/>
          <w:sz w:val="28"/>
          <w:szCs w:val="24"/>
          <w:lang w:eastAsia="uk-UA"/>
        </w:rPr>
      </w:pPr>
    </w:p>
    <w:p w:rsidR="00530E0F" w:rsidRDefault="004C1E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ТИПОВОЕ </w:t>
      </w:r>
      <w:r w:rsidRPr="00AC0134">
        <w:rPr>
          <w:rFonts w:ascii="Times New Roman" w:eastAsia="Calibri" w:hAnsi="Times New Roman" w:cs="Times New Roman"/>
          <w:b/>
          <w:sz w:val="28"/>
          <w:szCs w:val="28"/>
        </w:rPr>
        <w:t>ПОЛОЖЕНИЕ</w:t>
      </w:r>
    </w:p>
    <w:p w:rsidR="00530E0F" w:rsidRDefault="004C1E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C0134">
        <w:rPr>
          <w:rFonts w:ascii="Times New Roman" w:eastAsia="Calibri" w:hAnsi="Times New Roman" w:cs="Times New Roman"/>
          <w:b/>
          <w:sz w:val="28"/>
          <w:szCs w:val="28"/>
        </w:rPr>
        <w:t xml:space="preserve">о комиссии по противодействию коррупции </w:t>
      </w:r>
    </w:p>
    <w:p w:rsidR="00530E0F" w:rsidRDefault="004C1E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C0134">
        <w:rPr>
          <w:rFonts w:ascii="Times New Roman" w:eastAsia="Calibri" w:hAnsi="Times New Roman" w:cs="Times New Roman"/>
          <w:b/>
          <w:sz w:val="28"/>
          <w:szCs w:val="28"/>
        </w:rPr>
        <w:t>обособленного структурного подразделения (филиала) федерального государственного бюджетного образовательного учреждения высшего образования «Югорский государственный университет»</w:t>
      </w:r>
    </w:p>
    <w:p w:rsidR="00530E0F" w:rsidRDefault="00530E0F">
      <w:pPr>
        <w:tabs>
          <w:tab w:val="left" w:pos="142"/>
          <w:tab w:val="left" w:pos="284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:rsidR="00530E0F" w:rsidRDefault="004C1E2E">
      <w:pPr>
        <w:tabs>
          <w:tab w:val="left" w:pos="142"/>
          <w:tab w:val="left" w:pos="284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AC0134">
        <w:rPr>
          <w:rFonts w:ascii="Times New Roman" w:eastAsia="Times New Roman" w:hAnsi="Times New Roman" w:cs="Times New Roman"/>
          <w:sz w:val="28"/>
          <w:szCs w:val="24"/>
          <w:lang w:eastAsia="uk-UA"/>
        </w:rPr>
        <w:t>ВЕРСИЯ № 1</w:t>
      </w:r>
    </w:p>
    <w:p w:rsidR="00530E0F" w:rsidRDefault="00530E0F">
      <w:pPr>
        <w:tabs>
          <w:tab w:val="left" w:pos="142"/>
          <w:tab w:val="left" w:pos="284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:rsidR="00530E0F" w:rsidRDefault="00530E0F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:rsidR="00530E0F" w:rsidRDefault="00530E0F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:rsidR="00530E0F" w:rsidRDefault="00530E0F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:rsidR="00530E0F" w:rsidRDefault="00530E0F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:rsidR="00530E0F" w:rsidRDefault="00530E0F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:rsidR="00530E0F" w:rsidRDefault="00530E0F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:rsidR="00530E0F" w:rsidRDefault="00530E0F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:rsidR="00530E0F" w:rsidRDefault="00530E0F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:rsidR="00530E0F" w:rsidRDefault="00530E0F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:rsidR="00530E0F" w:rsidRDefault="00530E0F">
      <w:pPr>
        <w:spacing w:after="0"/>
        <w:ind w:firstLine="56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</w:pPr>
    </w:p>
    <w:p w:rsidR="00530E0F" w:rsidRDefault="004C1E2E">
      <w:pPr>
        <w:spacing w:after="0"/>
        <w:ind w:firstLine="565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uk-UA"/>
        </w:rPr>
      </w:pPr>
      <w:r w:rsidRPr="00AC0134">
        <w:rPr>
          <w:rFonts w:ascii="Times New Roman" w:eastAsia="Times New Roman" w:hAnsi="Times New Roman" w:cs="Times New Roman"/>
          <w:b/>
          <w:sz w:val="28"/>
          <w:szCs w:val="26"/>
          <w:lang w:eastAsia="uk-UA"/>
        </w:rPr>
        <w:t>Содержание</w:t>
      </w:r>
    </w:p>
    <w:p w:rsidR="00530E0F" w:rsidRDefault="004C1E2E">
      <w:pPr>
        <w:tabs>
          <w:tab w:val="left" w:pos="284"/>
          <w:tab w:val="right" w:leader="dot" w:pos="10065"/>
        </w:tabs>
        <w:spacing w:after="0" w:line="240" w:lineRule="auto"/>
        <w:jc w:val="center"/>
        <w:rPr>
          <w:rFonts w:ascii="Calibri" w:eastAsia="Times New Roman" w:hAnsi="Calibri" w:cs="Times New Roman"/>
          <w:noProof/>
          <w:lang w:eastAsia="ru-RU"/>
        </w:rPr>
      </w:pPr>
      <w:r>
        <w:fldChar w:fldCharType="begin"/>
      </w:r>
      <w:r>
        <w:instrText>TOC \o "1-3" \h \z \u</w:instrText>
      </w: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fldChar w:fldCharType="separate"/>
      </w:r>
      <w:hyperlink w:anchor="_Toc115512771" w:history="1">
        <w:r w:rsidRPr="00AC0134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uk-UA"/>
          </w:rPr>
          <w:t>1.</w:t>
        </w:r>
        <w:r w:rsidRPr="00AC0134">
          <w:rPr>
            <w:rFonts w:ascii="Calibri" w:eastAsia="Times New Roman" w:hAnsi="Calibri" w:cs="Times New Roman"/>
            <w:noProof/>
            <w:lang w:eastAsia="ru-RU"/>
          </w:rPr>
          <w:tab/>
        </w:r>
        <w:r w:rsidRPr="00AC0134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uk-UA"/>
          </w:rPr>
          <w:t>Общие положения</w:t>
        </w:r>
        <w:r w:rsidRPr="00AC0134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uk-UA"/>
          </w:rPr>
          <w:tab/>
        </w:r>
        <w:r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uk-UA"/>
          </w:rPr>
          <w:fldChar w:fldCharType="begin"/>
        </w:r>
        <w:r w:rsidRPr="00AC0134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uk-UA"/>
          </w:rPr>
          <w:instrText xml:space="preserve"> PAGEREF _Toc115512771 \h </w:instrText>
        </w:r>
        <w:r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uk-UA"/>
          </w:rPr>
        </w:r>
        <w:r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uk-UA"/>
          </w:rPr>
          <w:fldChar w:fldCharType="separate"/>
        </w:r>
        <w:r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uk-UA"/>
          </w:rPr>
          <w:t>3</w:t>
        </w:r>
        <w:r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uk-UA"/>
          </w:rPr>
          <w:fldChar w:fldCharType="end"/>
        </w:r>
      </w:hyperlink>
    </w:p>
    <w:p w:rsidR="00530E0F" w:rsidRDefault="004C1E2E">
      <w:pPr>
        <w:tabs>
          <w:tab w:val="left" w:pos="284"/>
          <w:tab w:val="right" w:leader="dot" w:pos="10065"/>
        </w:tabs>
        <w:spacing w:after="0" w:line="240" w:lineRule="auto"/>
        <w:jc w:val="center"/>
        <w:rPr>
          <w:rFonts w:ascii="Calibri" w:eastAsia="Times New Roman" w:hAnsi="Calibri" w:cs="Times New Roman"/>
          <w:noProof/>
          <w:lang w:eastAsia="ru-RU"/>
        </w:rPr>
      </w:pPr>
      <w:hyperlink w:anchor="_Toc115512772" w:history="1">
        <w:r w:rsidRPr="00AC0134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uk-UA"/>
          </w:rPr>
          <w:t>2.</w:t>
        </w:r>
        <w:r w:rsidRPr="00AC0134">
          <w:rPr>
            <w:rFonts w:ascii="Calibri" w:eastAsia="Times New Roman" w:hAnsi="Calibri" w:cs="Times New Roman"/>
            <w:noProof/>
            <w:lang w:eastAsia="ru-RU"/>
          </w:rPr>
          <w:tab/>
        </w:r>
        <w:r w:rsidRPr="00AC0134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uk-UA"/>
          </w:rPr>
          <w:t>Принципы организации деятельности комиссии</w:t>
        </w:r>
        <w:r w:rsidRPr="00AC0134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uk-UA"/>
          </w:rPr>
          <w:tab/>
        </w:r>
        <w:r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uk-UA"/>
          </w:rPr>
          <w:fldChar w:fldCharType="begin"/>
        </w:r>
        <w:r w:rsidRPr="00AC0134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uk-UA"/>
          </w:rPr>
          <w:instrText xml:space="preserve"> PAGEREF _Toc115512772 \h </w:instrText>
        </w:r>
        <w:r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uk-UA"/>
          </w:rPr>
        </w:r>
        <w:r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uk-UA"/>
          </w:rPr>
          <w:fldChar w:fldCharType="separate"/>
        </w:r>
        <w:r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uk-UA"/>
          </w:rPr>
          <w:t>3</w:t>
        </w:r>
        <w:r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uk-UA"/>
          </w:rPr>
          <w:fldChar w:fldCharType="end"/>
        </w:r>
      </w:hyperlink>
    </w:p>
    <w:p w:rsidR="00530E0F" w:rsidRDefault="004C1E2E">
      <w:pPr>
        <w:tabs>
          <w:tab w:val="left" w:pos="284"/>
          <w:tab w:val="right" w:leader="dot" w:pos="10065"/>
        </w:tabs>
        <w:spacing w:after="0" w:line="240" w:lineRule="auto"/>
        <w:jc w:val="center"/>
        <w:rPr>
          <w:rFonts w:ascii="Calibri" w:eastAsia="Times New Roman" w:hAnsi="Calibri" w:cs="Times New Roman"/>
          <w:noProof/>
          <w:lang w:eastAsia="ru-RU"/>
        </w:rPr>
      </w:pPr>
      <w:hyperlink w:anchor="_Toc115512773" w:history="1">
        <w:r w:rsidRPr="00AC0134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uk-UA"/>
          </w:rPr>
          <w:t>3.</w:t>
        </w:r>
        <w:r w:rsidRPr="00AC0134">
          <w:rPr>
            <w:rFonts w:ascii="Calibri" w:eastAsia="Times New Roman" w:hAnsi="Calibri" w:cs="Times New Roman"/>
            <w:noProof/>
            <w:lang w:eastAsia="ru-RU"/>
          </w:rPr>
          <w:tab/>
        </w:r>
        <w:r w:rsidRPr="00AC0134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uk-UA"/>
          </w:rPr>
          <w:t>Порядок формирования комиссии</w:t>
        </w:r>
        <w:r w:rsidRPr="00AC0134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uk-UA"/>
          </w:rPr>
          <w:tab/>
        </w:r>
        <w:r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uk-UA"/>
          </w:rPr>
          <w:fldChar w:fldCharType="begin"/>
        </w:r>
        <w:r w:rsidRPr="00AC0134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uk-UA"/>
          </w:rPr>
          <w:instrText xml:space="preserve"> PAGEREF _Toc115512773 \h </w:instrText>
        </w:r>
        <w:r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uk-UA"/>
          </w:rPr>
        </w:r>
        <w:r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uk-UA"/>
          </w:rPr>
          <w:fldChar w:fldCharType="separate"/>
        </w:r>
        <w:r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uk-UA"/>
          </w:rPr>
          <w:t>4</w:t>
        </w:r>
        <w:r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uk-UA"/>
          </w:rPr>
          <w:fldChar w:fldCharType="end"/>
        </w:r>
      </w:hyperlink>
    </w:p>
    <w:p w:rsidR="00530E0F" w:rsidRDefault="004C1E2E">
      <w:pPr>
        <w:tabs>
          <w:tab w:val="left" w:pos="284"/>
          <w:tab w:val="right" w:leader="dot" w:pos="10065"/>
        </w:tabs>
        <w:spacing w:after="0" w:line="240" w:lineRule="auto"/>
        <w:jc w:val="center"/>
        <w:rPr>
          <w:rFonts w:ascii="Calibri" w:eastAsia="Times New Roman" w:hAnsi="Calibri" w:cs="Times New Roman"/>
          <w:noProof/>
          <w:lang w:eastAsia="ru-RU"/>
        </w:rPr>
      </w:pPr>
      <w:hyperlink w:anchor="_Toc115512774" w:history="1">
        <w:r w:rsidRPr="00AC0134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uk-UA"/>
          </w:rPr>
          <w:t>4.</w:t>
        </w:r>
        <w:r w:rsidRPr="00AC0134">
          <w:rPr>
            <w:rFonts w:ascii="Calibri" w:eastAsia="Times New Roman" w:hAnsi="Calibri" w:cs="Times New Roman"/>
            <w:noProof/>
            <w:lang w:eastAsia="ru-RU"/>
          </w:rPr>
          <w:tab/>
        </w:r>
        <w:r w:rsidRPr="00AC0134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uk-UA"/>
          </w:rPr>
          <w:t>Компетенция комиссии</w:t>
        </w:r>
        <w:r w:rsidRPr="00AC0134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uk-UA"/>
          </w:rPr>
          <w:tab/>
        </w:r>
        <w:r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uk-UA"/>
          </w:rPr>
          <w:fldChar w:fldCharType="begin"/>
        </w:r>
        <w:r w:rsidRPr="00AC0134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uk-UA"/>
          </w:rPr>
          <w:instrText xml:space="preserve"> PAGEREF _Toc115512774 \h </w:instrText>
        </w:r>
        <w:r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uk-UA"/>
          </w:rPr>
        </w:r>
        <w:r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uk-UA"/>
          </w:rPr>
          <w:fldChar w:fldCharType="separate"/>
        </w:r>
        <w:r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uk-UA"/>
          </w:rPr>
          <w:t>5</w:t>
        </w:r>
        <w:r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uk-UA"/>
          </w:rPr>
          <w:fldChar w:fldCharType="end"/>
        </w:r>
      </w:hyperlink>
    </w:p>
    <w:p w:rsidR="00530E0F" w:rsidRDefault="004C1E2E">
      <w:pPr>
        <w:tabs>
          <w:tab w:val="left" w:pos="284"/>
          <w:tab w:val="right" w:leader="dot" w:pos="10065"/>
        </w:tabs>
        <w:spacing w:after="0" w:line="240" w:lineRule="auto"/>
        <w:jc w:val="center"/>
        <w:rPr>
          <w:rFonts w:ascii="Calibri" w:eastAsia="Times New Roman" w:hAnsi="Calibri" w:cs="Times New Roman"/>
          <w:noProof/>
          <w:lang w:eastAsia="ru-RU"/>
        </w:rPr>
      </w:pPr>
      <w:hyperlink w:anchor="_Toc115512775" w:history="1">
        <w:r w:rsidRPr="00AC0134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uk-UA"/>
          </w:rPr>
          <w:t>5.</w:t>
        </w:r>
        <w:r w:rsidRPr="00AC0134">
          <w:rPr>
            <w:rFonts w:ascii="Calibri" w:eastAsia="Times New Roman" w:hAnsi="Calibri" w:cs="Times New Roman"/>
            <w:noProof/>
            <w:lang w:eastAsia="ru-RU"/>
          </w:rPr>
          <w:tab/>
        </w:r>
        <w:r w:rsidRPr="00AC0134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uk-UA"/>
          </w:rPr>
          <w:t>Порядок работы комиссии</w:t>
        </w:r>
        <w:r w:rsidRPr="00AC0134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uk-UA"/>
          </w:rPr>
          <w:tab/>
        </w:r>
        <w:r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uk-UA"/>
          </w:rPr>
          <w:fldChar w:fldCharType="begin"/>
        </w:r>
        <w:r w:rsidRPr="00AC0134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uk-UA"/>
          </w:rPr>
          <w:instrText xml:space="preserve"> PAGEREF _Toc115512775 \h </w:instrText>
        </w:r>
        <w:r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uk-UA"/>
          </w:rPr>
        </w:r>
        <w:r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uk-UA"/>
          </w:rPr>
          <w:fldChar w:fldCharType="separate"/>
        </w:r>
        <w:r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uk-UA"/>
          </w:rPr>
          <w:t>5</w:t>
        </w:r>
        <w:r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uk-UA"/>
          </w:rPr>
          <w:fldChar w:fldCharType="end"/>
        </w:r>
      </w:hyperlink>
    </w:p>
    <w:p w:rsidR="00530E0F" w:rsidRDefault="004C1E2E">
      <w:pPr>
        <w:tabs>
          <w:tab w:val="left" w:pos="284"/>
          <w:tab w:val="right" w:leader="dot" w:pos="10065"/>
        </w:tabs>
        <w:spacing w:after="0" w:line="240" w:lineRule="auto"/>
        <w:jc w:val="center"/>
        <w:rPr>
          <w:rFonts w:ascii="Calibri" w:eastAsia="Times New Roman" w:hAnsi="Calibri" w:cs="Times New Roman"/>
          <w:noProof/>
          <w:lang w:eastAsia="ru-RU"/>
        </w:rPr>
      </w:pPr>
      <w:hyperlink w:anchor="_Toc115512776" w:history="1">
        <w:r w:rsidRPr="00AC0134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uk-UA"/>
          </w:rPr>
          <w:t>6.</w:t>
        </w:r>
        <w:r w:rsidRPr="00AC0134">
          <w:rPr>
            <w:rFonts w:ascii="Calibri" w:eastAsia="Times New Roman" w:hAnsi="Calibri" w:cs="Times New Roman"/>
            <w:noProof/>
            <w:lang w:eastAsia="ru-RU"/>
          </w:rPr>
          <w:tab/>
        </w:r>
        <w:r w:rsidRPr="00AC0134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uk-UA"/>
          </w:rPr>
          <w:t>Заключительные положения</w:t>
        </w:r>
        <w:r w:rsidRPr="00AC0134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uk-UA"/>
          </w:rPr>
          <w:tab/>
        </w:r>
        <w:r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uk-UA"/>
          </w:rPr>
          <w:fldChar w:fldCharType="begin"/>
        </w:r>
        <w:r w:rsidRPr="00AC0134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uk-UA"/>
          </w:rPr>
          <w:instrText xml:space="preserve"> PAGEREF _Toc115512776 \h </w:instrText>
        </w:r>
        <w:r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uk-UA"/>
          </w:rPr>
        </w:r>
        <w:r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uk-UA"/>
          </w:rPr>
          <w:fldChar w:fldCharType="separate"/>
        </w:r>
        <w:r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uk-UA"/>
          </w:rPr>
          <w:t>9</w:t>
        </w:r>
        <w:r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uk-UA"/>
          </w:rPr>
          <w:fldChar w:fldCharType="end"/>
        </w:r>
      </w:hyperlink>
    </w:p>
    <w:p w:rsidR="00530E0F" w:rsidRDefault="004C1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uk-UA"/>
        </w:rPr>
        <w:fldChar w:fldCharType="end"/>
      </w:r>
    </w:p>
    <w:p w:rsidR="00530E0F" w:rsidRDefault="00530E0F">
      <w:pPr>
        <w:spacing w:after="0"/>
        <w:ind w:firstLine="565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p w:rsidR="00530E0F" w:rsidRDefault="004C1E2E">
      <w:pPr>
        <w:spacing w:after="0"/>
        <w:ind w:firstLine="565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br w:type="page"/>
      </w:r>
    </w:p>
    <w:p w:rsidR="00530E0F" w:rsidRDefault="004C1E2E">
      <w:pPr>
        <w:numPr>
          <w:ilvl w:val="0"/>
          <w:numId w:val="5"/>
        </w:numPr>
        <w:tabs>
          <w:tab w:val="left" w:pos="284"/>
        </w:tabs>
        <w:spacing w:after="0" w:line="259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Toc115512771"/>
      <w:r w:rsidRPr="00AC013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Общие положения</w:t>
      </w:r>
      <w:bookmarkEnd w:id="1"/>
    </w:p>
    <w:p w:rsidR="00530E0F" w:rsidRDefault="00530E0F">
      <w:pPr>
        <w:tabs>
          <w:tab w:val="left" w:pos="284"/>
        </w:tabs>
        <w:spacing w:after="0" w:line="259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0E0F" w:rsidRDefault="004C1E2E">
      <w:pPr>
        <w:pStyle w:val="ae"/>
        <w:numPr>
          <w:ilvl w:val="1"/>
          <w:numId w:val="5"/>
        </w:numPr>
        <w:tabs>
          <w:tab w:val="left" w:pos="1134"/>
        </w:tabs>
        <w:spacing w:after="0" w:line="259" w:lineRule="auto"/>
        <w:ind w:left="0" w:firstLine="709"/>
        <w:jc w:val="both"/>
        <w:rPr>
          <w:sz w:val="28"/>
          <w:szCs w:val="28"/>
        </w:rPr>
      </w:pPr>
      <w:r w:rsidRPr="0078744B">
        <w:rPr>
          <w:sz w:val="28"/>
          <w:szCs w:val="28"/>
        </w:rPr>
        <w:t>Типовое п</w:t>
      </w:r>
      <w:r w:rsidRPr="0078744B">
        <w:rPr>
          <w:sz w:val="28"/>
          <w:szCs w:val="28"/>
        </w:rPr>
        <w:t>оложение о комиссии по противодействию коррупции обособленного структурного подразделения (филиала) федерального государственного бюджетного образовательного учреждения высшего образования «Югорский государственный университет») (далее, соответственно – По</w:t>
      </w:r>
      <w:r w:rsidRPr="0078744B">
        <w:rPr>
          <w:sz w:val="28"/>
          <w:szCs w:val="28"/>
        </w:rPr>
        <w:t xml:space="preserve">ложение, комиссия, филиал ЮГУ, филиал университета) </w:t>
      </w:r>
      <w:r>
        <w:rPr>
          <w:sz w:val="28"/>
          <w:szCs w:val="28"/>
        </w:rPr>
        <w:t>является локальным нормативным актом прямого действия</w:t>
      </w:r>
      <w:r>
        <w:rPr>
          <w:sz w:val="28"/>
          <w:szCs w:val="28"/>
        </w:rPr>
        <w:t xml:space="preserve">, регламентирующим </w:t>
      </w:r>
      <w:r w:rsidRPr="0078744B">
        <w:rPr>
          <w:sz w:val="28"/>
          <w:szCs w:val="28"/>
        </w:rPr>
        <w:t>порядок формирования, компетенцию и порядок работы комисси</w:t>
      </w:r>
      <w:r>
        <w:rPr>
          <w:sz w:val="28"/>
          <w:szCs w:val="28"/>
        </w:rPr>
        <w:t xml:space="preserve">и </w:t>
      </w:r>
      <w:r w:rsidRPr="0078744B">
        <w:rPr>
          <w:sz w:val="28"/>
          <w:szCs w:val="28"/>
        </w:rPr>
        <w:t xml:space="preserve">по противодействию коррупции </w:t>
      </w:r>
      <w:r>
        <w:rPr>
          <w:sz w:val="28"/>
          <w:szCs w:val="28"/>
        </w:rPr>
        <w:t xml:space="preserve">во всех </w:t>
      </w:r>
      <w:r w:rsidRPr="0078744B">
        <w:rPr>
          <w:sz w:val="28"/>
          <w:szCs w:val="28"/>
        </w:rPr>
        <w:t>обособленн</w:t>
      </w:r>
      <w:r>
        <w:rPr>
          <w:sz w:val="28"/>
          <w:szCs w:val="28"/>
        </w:rPr>
        <w:t>ых</w:t>
      </w:r>
      <w:r w:rsidRPr="0078744B">
        <w:rPr>
          <w:sz w:val="28"/>
          <w:szCs w:val="28"/>
        </w:rPr>
        <w:t xml:space="preserve"> структурн</w:t>
      </w:r>
      <w:r>
        <w:rPr>
          <w:sz w:val="28"/>
          <w:szCs w:val="28"/>
        </w:rPr>
        <w:t>ых</w:t>
      </w:r>
      <w:r w:rsidRPr="0078744B">
        <w:rPr>
          <w:sz w:val="28"/>
          <w:szCs w:val="28"/>
        </w:rPr>
        <w:t xml:space="preserve"> подразделе</w:t>
      </w:r>
      <w:r w:rsidRPr="0078744B">
        <w:rPr>
          <w:sz w:val="28"/>
          <w:szCs w:val="28"/>
        </w:rPr>
        <w:t>ния</w:t>
      </w:r>
      <w:r>
        <w:rPr>
          <w:sz w:val="28"/>
          <w:szCs w:val="28"/>
        </w:rPr>
        <w:t>х</w:t>
      </w:r>
      <w:r w:rsidRPr="0078744B">
        <w:rPr>
          <w:sz w:val="28"/>
          <w:szCs w:val="28"/>
        </w:rPr>
        <w:t xml:space="preserve"> (филиала</w:t>
      </w:r>
      <w:r>
        <w:rPr>
          <w:sz w:val="28"/>
          <w:szCs w:val="28"/>
        </w:rPr>
        <w:t>х</w:t>
      </w:r>
      <w:r w:rsidRPr="0078744B">
        <w:rPr>
          <w:sz w:val="28"/>
          <w:szCs w:val="28"/>
        </w:rPr>
        <w:t>)</w:t>
      </w:r>
      <w:r w:rsidRPr="0078744B">
        <w:rPr>
          <w:sz w:val="28"/>
          <w:szCs w:val="28"/>
        </w:rPr>
        <w:t>.</w:t>
      </w:r>
    </w:p>
    <w:p w:rsidR="00530E0F" w:rsidRDefault="004C1E2E">
      <w:pPr>
        <w:pStyle w:val="ae"/>
        <w:numPr>
          <w:ilvl w:val="1"/>
          <w:numId w:val="5"/>
        </w:numPr>
        <w:tabs>
          <w:tab w:val="left" w:pos="1134"/>
        </w:tabs>
        <w:spacing w:after="0" w:line="259" w:lineRule="auto"/>
        <w:ind w:left="0" w:firstLine="709"/>
        <w:jc w:val="both"/>
        <w:rPr>
          <w:sz w:val="28"/>
          <w:szCs w:val="28"/>
        </w:rPr>
      </w:pPr>
      <w:r w:rsidRPr="00AC0134">
        <w:rPr>
          <w:sz w:val="28"/>
          <w:szCs w:val="28"/>
        </w:rPr>
        <w:t xml:space="preserve">Комиссия создается в целях содействия обеспечению соблюдения работниками и обучающимися филиала ЮГУ требований антикоррупционного законодательства Российской Федерации и локальных нормативных актов университета по вопросам противодействия </w:t>
      </w:r>
      <w:r w:rsidRPr="00AC0134">
        <w:rPr>
          <w:sz w:val="28"/>
          <w:szCs w:val="28"/>
        </w:rPr>
        <w:t>коррупции, а также реализации в филиале ЮГУ антикоррупционных мер.</w:t>
      </w:r>
    </w:p>
    <w:p w:rsidR="00530E0F" w:rsidRDefault="004C1E2E">
      <w:pPr>
        <w:pStyle w:val="ae"/>
        <w:numPr>
          <w:ilvl w:val="1"/>
          <w:numId w:val="5"/>
        </w:numPr>
        <w:tabs>
          <w:tab w:val="left" w:pos="1134"/>
        </w:tabs>
        <w:spacing w:after="0" w:line="259" w:lineRule="auto"/>
        <w:ind w:left="0" w:firstLine="709"/>
        <w:jc w:val="both"/>
        <w:rPr>
          <w:sz w:val="28"/>
          <w:szCs w:val="28"/>
        </w:rPr>
      </w:pPr>
      <w:r w:rsidRPr="00AC0134">
        <w:rPr>
          <w:sz w:val="28"/>
          <w:szCs w:val="28"/>
        </w:rPr>
        <w:t>Комиссия в своей деятельности руководствуется законодательством Российской Федерации, ведомственными нормативными правовыми актами Министерства науки и высшего образования Российской Федера</w:t>
      </w:r>
      <w:r w:rsidRPr="00AC0134">
        <w:rPr>
          <w:sz w:val="28"/>
          <w:szCs w:val="28"/>
        </w:rPr>
        <w:t xml:space="preserve">ции, уставом ЮГУ и локальными нормативными актами ЮГУ, решениями органов управления ЮГУ и настоящим Положением. </w:t>
      </w:r>
    </w:p>
    <w:p w:rsidR="00530E0F" w:rsidRDefault="004C1E2E">
      <w:pPr>
        <w:pStyle w:val="ae"/>
        <w:numPr>
          <w:ilvl w:val="1"/>
          <w:numId w:val="5"/>
        </w:numPr>
        <w:tabs>
          <w:tab w:val="left" w:pos="1134"/>
        </w:tabs>
        <w:spacing w:after="0" w:line="259" w:lineRule="auto"/>
        <w:ind w:left="0" w:firstLine="709"/>
        <w:jc w:val="both"/>
        <w:rPr>
          <w:sz w:val="28"/>
          <w:szCs w:val="28"/>
        </w:rPr>
      </w:pPr>
      <w:r w:rsidRPr="00AC0134">
        <w:rPr>
          <w:sz w:val="28"/>
          <w:szCs w:val="28"/>
        </w:rPr>
        <w:t>Деятельность комиссии основывается на свободном коллективном обсуждении, стремлении к принятию оптимальных решений, урегулированию разногласий.</w:t>
      </w:r>
      <w:r w:rsidRPr="00AC0134">
        <w:rPr>
          <w:sz w:val="28"/>
          <w:szCs w:val="28"/>
        </w:rPr>
        <w:t xml:space="preserve"> </w:t>
      </w:r>
    </w:p>
    <w:p w:rsidR="00530E0F" w:rsidRDefault="004C1E2E">
      <w:pPr>
        <w:pStyle w:val="ae"/>
        <w:numPr>
          <w:ilvl w:val="1"/>
          <w:numId w:val="5"/>
        </w:numPr>
        <w:tabs>
          <w:tab w:val="left" w:pos="1134"/>
        </w:tabs>
        <w:spacing w:after="0" w:line="259" w:lineRule="auto"/>
        <w:ind w:left="0" w:firstLine="709"/>
        <w:jc w:val="both"/>
        <w:rPr>
          <w:sz w:val="28"/>
          <w:szCs w:val="28"/>
        </w:rPr>
      </w:pPr>
      <w:r w:rsidRPr="00AC0134">
        <w:rPr>
          <w:sz w:val="28"/>
          <w:szCs w:val="28"/>
        </w:rPr>
        <w:t>Сообщения о преступлениях и административных правонарушениях, а также анонимные обращения комиссией не рассматриваются. Также комиссия не проводит проверки по фактам нарушения служебной (трудовой) дисциплины.</w:t>
      </w:r>
    </w:p>
    <w:p w:rsidR="00530E0F" w:rsidRDefault="00530E0F">
      <w:pPr>
        <w:tabs>
          <w:tab w:val="left" w:pos="1134"/>
        </w:tabs>
        <w:spacing w:after="0" w:line="259" w:lineRule="auto"/>
        <w:jc w:val="both"/>
        <w:rPr>
          <w:sz w:val="28"/>
          <w:szCs w:val="28"/>
        </w:rPr>
      </w:pPr>
    </w:p>
    <w:p w:rsidR="00530E0F" w:rsidRDefault="004C1E2E">
      <w:pPr>
        <w:numPr>
          <w:ilvl w:val="0"/>
          <w:numId w:val="5"/>
        </w:numPr>
        <w:tabs>
          <w:tab w:val="left" w:pos="284"/>
        </w:tabs>
        <w:spacing w:after="0" w:line="259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2" w:name="_Toc115512772"/>
      <w:r w:rsidRPr="00AC0134">
        <w:rPr>
          <w:rFonts w:ascii="Times New Roman" w:eastAsia="Times New Roman" w:hAnsi="Times New Roman" w:cs="Times New Roman"/>
          <w:b/>
          <w:sz w:val="28"/>
          <w:szCs w:val="28"/>
        </w:rPr>
        <w:t>Принципы организации деятельности комиссии</w:t>
      </w:r>
      <w:bookmarkEnd w:id="2"/>
    </w:p>
    <w:p w:rsidR="00530E0F" w:rsidRDefault="00530E0F">
      <w:pPr>
        <w:tabs>
          <w:tab w:val="left" w:pos="284"/>
        </w:tabs>
        <w:spacing w:after="0" w:line="259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0E0F" w:rsidRDefault="004C1E2E">
      <w:pPr>
        <w:numPr>
          <w:ilvl w:val="1"/>
          <w:numId w:val="5"/>
        </w:numPr>
        <w:tabs>
          <w:tab w:val="left" w:pos="1134"/>
        </w:tabs>
        <w:spacing w:after="0" w:line="259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0134">
        <w:rPr>
          <w:rFonts w:ascii="Times New Roman" w:eastAsia="Times New Roman" w:hAnsi="Times New Roman" w:cs="Times New Roman"/>
          <w:sz w:val="28"/>
          <w:szCs w:val="28"/>
        </w:rPr>
        <w:t xml:space="preserve">Работа комиссии осуществляется на основе следующих принципов: </w:t>
      </w:r>
    </w:p>
    <w:p w:rsidR="00530E0F" w:rsidRDefault="004C1E2E">
      <w:pPr>
        <w:tabs>
          <w:tab w:val="left" w:pos="1134"/>
        </w:tabs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C013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признание, обеспечение и защита основных прав и свобод человека и гражданина; </w:t>
      </w:r>
    </w:p>
    <w:p w:rsidR="00530E0F" w:rsidRDefault="004C1E2E">
      <w:pPr>
        <w:tabs>
          <w:tab w:val="left" w:pos="1134"/>
        </w:tabs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C013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приоритет профилактических мер, направленных на недопущение формирования причин и условий, порождающих коррупцию; </w:t>
      </w:r>
    </w:p>
    <w:p w:rsidR="00530E0F" w:rsidRDefault="004C1E2E">
      <w:pPr>
        <w:tabs>
          <w:tab w:val="left" w:pos="1134"/>
        </w:tabs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C013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законность; </w:t>
      </w:r>
    </w:p>
    <w:p w:rsidR="00530E0F" w:rsidRDefault="004C1E2E">
      <w:pPr>
        <w:tabs>
          <w:tab w:val="left" w:pos="1134"/>
        </w:tabs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C013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публичность и открытость деятельности комиссии; </w:t>
      </w:r>
    </w:p>
    <w:p w:rsidR="00530E0F" w:rsidRDefault="004C1E2E">
      <w:pPr>
        <w:tabs>
          <w:tab w:val="left" w:pos="1134"/>
        </w:tabs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C0134">
        <w:rPr>
          <w:rFonts w:ascii="Times New Roman" w:eastAsia="Times New Roman" w:hAnsi="Times New Roman" w:cs="Times New Roman"/>
          <w:sz w:val="28"/>
          <w:szCs w:val="28"/>
          <w:lang w:eastAsia="uk-UA"/>
        </w:rPr>
        <w:t>- неотвратимость ответственности за совершение коррупционных правонарушен</w:t>
      </w:r>
      <w:r w:rsidRPr="00AC0134">
        <w:rPr>
          <w:rFonts w:ascii="Times New Roman" w:eastAsia="Times New Roman" w:hAnsi="Times New Roman" w:cs="Times New Roman"/>
          <w:sz w:val="28"/>
          <w:szCs w:val="28"/>
          <w:lang w:eastAsia="uk-UA"/>
        </w:rPr>
        <w:t>ий;</w:t>
      </w:r>
    </w:p>
    <w:p w:rsidR="00530E0F" w:rsidRDefault="004C1E2E">
      <w:pPr>
        <w:tabs>
          <w:tab w:val="left" w:pos="1134"/>
        </w:tabs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C0134">
        <w:rPr>
          <w:rFonts w:ascii="Times New Roman" w:eastAsia="Times New Roman" w:hAnsi="Times New Roman" w:cs="Times New Roman"/>
          <w:sz w:val="28"/>
          <w:szCs w:val="28"/>
          <w:lang w:eastAsia="uk-UA"/>
        </w:rPr>
        <w:t>- комплексное использование политических, организационных, информационно-пропагандистских, социально-экономических, правовых,  специальных и иных мер;</w:t>
      </w:r>
    </w:p>
    <w:p w:rsidR="00530E0F" w:rsidRDefault="004C1E2E">
      <w:pPr>
        <w:tabs>
          <w:tab w:val="left" w:pos="1134"/>
        </w:tabs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C0134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 - обеспечение четкой правовой регламентации деятельности по противодействию коррупции, законности и </w:t>
      </w:r>
      <w:r w:rsidRPr="00AC013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гласности такой деятельности, государственного и общественного контроля над ней; </w:t>
      </w:r>
    </w:p>
    <w:p w:rsidR="00530E0F" w:rsidRDefault="004C1E2E">
      <w:pPr>
        <w:tabs>
          <w:tab w:val="left" w:pos="1134"/>
        </w:tabs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0134">
        <w:rPr>
          <w:rFonts w:ascii="Times New Roman" w:eastAsia="Times New Roman" w:hAnsi="Times New Roman" w:cs="Times New Roman"/>
          <w:sz w:val="28"/>
          <w:szCs w:val="28"/>
          <w:lang w:eastAsia="uk-UA"/>
        </w:rPr>
        <w:t>- приоритет защиты прав и законных интересов</w:t>
      </w:r>
      <w:r w:rsidRPr="00AC0134">
        <w:rPr>
          <w:rFonts w:ascii="Times New Roman" w:eastAsia="Times New Roman" w:hAnsi="Times New Roman" w:cs="Times New Roman"/>
          <w:sz w:val="28"/>
          <w:szCs w:val="28"/>
        </w:rPr>
        <w:t xml:space="preserve"> работников филиала университета, обучающихся и их родственников, иных физических или юридических лиц; </w:t>
      </w:r>
    </w:p>
    <w:p w:rsidR="00530E0F" w:rsidRDefault="004C1E2E">
      <w:pPr>
        <w:tabs>
          <w:tab w:val="left" w:pos="1134"/>
        </w:tabs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C0134">
        <w:rPr>
          <w:rFonts w:ascii="Times New Roman" w:eastAsia="Times New Roman" w:hAnsi="Times New Roman" w:cs="Times New Roman"/>
          <w:sz w:val="28"/>
          <w:szCs w:val="28"/>
        </w:rPr>
        <w:t>- взаимодействие с правоох</w:t>
      </w:r>
      <w:r w:rsidRPr="00AC0134">
        <w:rPr>
          <w:rFonts w:ascii="Times New Roman" w:eastAsia="Times New Roman" w:hAnsi="Times New Roman" w:cs="Times New Roman"/>
          <w:sz w:val="28"/>
          <w:szCs w:val="28"/>
        </w:rPr>
        <w:t>ранительными органами, общественными объединениями и гражданами</w:t>
      </w:r>
      <w:r w:rsidRPr="00AC0134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530E0F" w:rsidRDefault="00530E0F">
      <w:pPr>
        <w:tabs>
          <w:tab w:val="left" w:pos="1134"/>
        </w:tabs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30E0F" w:rsidRDefault="004C1E2E">
      <w:pPr>
        <w:numPr>
          <w:ilvl w:val="0"/>
          <w:numId w:val="5"/>
        </w:numPr>
        <w:tabs>
          <w:tab w:val="left" w:pos="0"/>
          <w:tab w:val="left" w:pos="426"/>
          <w:tab w:val="left" w:pos="1134"/>
        </w:tabs>
        <w:spacing w:after="0" w:line="259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3" w:name="_Toc115512773"/>
      <w:r w:rsidRPr="00AC0134">
        <w:rPr>
          <w:rFonts w:ascii="Times New Roman" w:eastAsia="Times New Roman" w:hAnsi="Times New Roman" w:cs="Times New Roman"/>
          <w:b/>
          <w:sz w:val="28"/>
          <w:szCs w:val="28"/>
        </w:rPr>
        <w:t>Порядок формирования комиссии</w:t>
      </w:r>
      <w:bookmarkEnd w:id="3"/>
    </w:p>
    <w:p w:rsidR="00530E0F" w:rsidRDefault="004C1E2E">
      <w:pPr>
        <w:numPr>
          <w:ilvl w:val="1"/>
          <w:numId w:val="5"/>
        </w:numPr>
        <w:tabs>
          <w:tab w:val="left" w:pos="1134"/>
        </w:tabs>
        <w:spacing w:after="0" w:line="259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0134">
        <w:rPr>
          <w:rFonts w:ascii="Times New Roman" w:eastAsia="Times New Roman" w:hAnsi="Times New Roman" w:cs="Times New Roman"/>
          <w:sz w:val="28"/>
          <w:szCs w:val="28"/>
        </w:rPr>
        <w:t xml:space="preserve"> Состав комиссии утверждается приказом директора филиала. </w:t>
      </w:r>
    </w:p>
    <w:p w:rsidR="00530E0F" w:rsidRDefault="004C1E2E">
      <w:pPr>
        <w:numPr>
          <w:ilvl w:val="1"/>
          <w:numId w:val="5"/>
        </w:numPr>
        <w:tabs>
          <w:tab w:val="left" w:pos="1134"/>
        </w:tabs>
        <w:spacing w:after="0" w:line="259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0134">
        <w:rPr>
          <w:rFonts w:ascii="Times New Roman" w:eastAsia="Times New Roman" w:hAnsi="Times New Roman" w:cs="Times New Roman"/>
          <w:sz w:val="28"/>
          <w:szCs w:val="28"/>
        </w:rPr>
        <w:t xml:space="preserve"> В состав комиссии входят: председатель комиссии, заместитель председателя комиссии, секретарь комисс</w:t>
      </w:r>
      <w:r w:rsidRPr="00AC0134">
        <w:rPr>
          <w:rFonts w:ascii="Times New Roman" w:eastAsia="Times New Roman" w:hAnsi="Times New Roman" w:cs="Times New Roman"/>
          <w:sz w:val="28"/>
          <w:szCs w:val="28"/>
        </w:rPr>
        <w:t xml:space="preserve">ии, уполномоченное директором филиала университета должностное лицо, координирующее деятельность по обеспечению соблюдения в филиале ЮГУ законодательства Российской Федерации по борьбе с коррупцией. </w:t>
      </w:r>
    </w:p>
    <w:p w:rsidR="00530E0F" w:rsidRDefault="004C1E2E">
      <w:pPr>
        <w:numPr>
          <w:ilvl w:val="1"/>
          <w:numId w:val="5"/>
        </w:numPr>
        <w:tabs>
          <w:tab w:val="left" w:pos="1134"/>
        </w:tabs>
        <w:spacing w:after="0" w:line="259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0134">
        <w:rPr>
          <w:rFonts w:ascii="Times New Roman" w:eastAsia="Times New Roman" w:hAnsi="Times New Roman" w:cs="Times New Roman"/>
          <w:sz w:val="28"/>
          <w:szCs w:val="28"/>
        </w:rPr>
        <w:t xml:space="preserve"> Директор филиала ЮГУ может принять решение о включении </w:t>
      </w:r>
      <w:r w:rsidRPr="00AC0134">
        <w:rPr>
          <w:rFonts w:ascii="Times New Roman" w:eastAsia="Times New Roman" w:hAnsi="Times New Roman" w:cs="Times New Roman"/>
          <w:sz w:val="28"/>
          <w:szCs w:val="28"/>
        </w:rPr>
        <w:t>в состав комиссии других работников филиала университета.</w:t>
      </w:r>
    </w:p>
    <w:p w:rsidR="00530E0F" w:rsidRDefault="004C1E2E">
      <w:pPr>
        <w:numPr>
          <w:ilvl w:val="1"/>
          <w:numId w:val="5"/>
        </w:numPr>
        <w:tabs>
          <w:tab w:val="left" w:pos="1134"/>
        </w:tabs>
        <w:spacing w:after="0" w:line="259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0134">
        <w:rPr>
          <w:rFonts w:ascii="Times New Roman" w:eastAsia="Times New Roman" w:hAnsi="Times New Roman" w:cs="Times New Roman"/>
          <w:sz w:val="28"/>
          <w:szCs w:val="28"/>
        </w:rPr>
        <w:t xml:space="preserve">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530E0F" w:rsidRDefault="004C1E2E">
      <w:pPr>
        <w:numPr>
          <w:ilvl w:val="1"/>
          <w:numId w:val="5"/>
        </w:numPr>
        <w:tabs>
          <w:tab w:val="left" w:pos="1134"/>
        </w:tabs>
        <w:spacing w:after="0" w:line="259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0134">
        <w:rPr>
          <w:rFonts w:ascii="Times New Roman" w:eastAsia="Times New Roman" w:hAnsi="Times New Roman" w:cs="Times New Roman"/>
          <w:sz w:val="28"/>
          <w:szCs w:val="28"/>
        </w:rPr>
        <w:t>Изменение состава комиссии, в том</w:t>
      </w:r>
      <w:r w:rsidRPr="00AC0134">
        <w:rPr>
          <w:rFonts w:ascii="Times New Roman" w:eastAsia="Times New Roman" w:hAnsi="Times New Roman" w:cs="Times New Roman"/>
          <w:sz w:val="28"/>
          <w:szCs w:val="28"/>
        </w:rPr>
        <w:t xml:space="preserve"> числе включение новых членов, осуществляется приказом директора филиала ЮГУ. </w:t>
      </w:r>
    </w:p>
    <w:p w:rsidR="00530E0F" w:rsidRDefault="004C1E2E">
      <w:pPr>
        <w:numPr>
          <w:ilvl w:val="1"/>
          <w:numId w:val="5"/>
        </w:numPr>
        <w:tabs>
          <w:tab w:val="left" w:pos="1134"/>
        </w:tabs>
        <w:spacing w:after="0" w:line="259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0134">
        <w:rPr>
          <w:rFonts w:ascii="Times New Roman" w:eastAsia="Times New Roman" w:hAnsi="Times New Roman" w:cs="Times New Roman"/>
          <w:sz w:val="28"/>
          <w:szCs w:val="28"/>
        </w:rPr>
        <w:t>Членство в комиссии может быть прекращено досрочно:</w:t>
      </w:r>
    </w:p>
    <w:p w:rsidR="00530E0F" w:rsidRDefault="004C1E2E">
      <w:pPr>
        <w:numPr>
          <w:ilvl w:val="2"/>
          <w:numId w:val="5"/>
        </w:numPr>
        <w:tabs>
          <w:tab w:val="left" w:pos="1134"/>
        </w:tabs>
        <w:spacing w:after="0" w:line="259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0134">
        <w:rPr>
          <w:rFonts w:ascii="Times New Roman" w:eastAsia="Times New Roman" w:hAnsi="Times New Roman" w:cs="Times New Roman"/>
          <w:sz w:val="28"/>
          <w:szCs w:val="28"/>
        </w:rPr>
        <w:t>по личному заявлению члена комиссии;</w:t>
      </w:r>
    </w:p>
    <w:p w:rsidR="00530E0F" w:rsidRDefault="004C1E2E">
      <w:pPr>
        <w:numPr>
          <w:ilvl w:val="2"/>
          <w:numId w:val="5"/>
        </w:numPr>
        <w:tabs>
          <w:tab w:val="left" w:pos="1134"/>
        </w:tabs>
        <w:spacing w:after="0" w:line="259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0134">
        <w:rPr>
          <w:rFonts w:ascii="Times New Roman" w:eastAsia="Times New Roman" w:hAnsi="Times New Roman" w:cs="Times New Roman"/>
          <w:sz w:val="28"/>
          <w:szCs w:val="28"/>
        </w:rPr>
        <w:t>по решению директора филиала ЮГУ, принятому на основании представления председателя комиссии;</w:t>
      </w:r>
    </w:p>
    <w:p w:rsidR="00530E0F" w:rsidRDefault="004C1E2E">
      <w:pPr>
        <w:numPr>
          <w:ilvl w:val="2"/>
          <w:numId w:val="5"/>
        </w:numPr>
        <w:tabs>
          <w:tab w:val="left" w:pos="1134"/>
        </w:tabs>
        <w:spacing w:after="0" w:line="259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0134">
        <w:rPr>
          <w:rFonts w:ascii="Times New Roman" w:eastAsia="Times New Roman" w:hAnsi="Times New Roman" w:cs="Times New Roman"/>
          <w:sz w:val="28"/>
          <w:szCs w:val="28"/>
        </w:rPr>
        <w:t>автоматически в случае прекращения трудовых отношений с филиалом ЮГУ.</w:t>
      </w:r>
    </w:p>
    <w:p w:rsidR="00530E0F" w:rsidRDefault="004C1E2E">
      <w:pPr>
        <w:numPr>
          <w:ilvl w:val="1"/>
          <w:numId w:val="5"/>
        </w:numPr>
        <w:tabs>
          <w:tab w:val="left" w:pos="284"/>
          <w:tab w:val="left" w:pos="1418"/>
        </w:tabs>
        <w:spacing w:after="0" w:line="259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134">
        <w:rPr>
          <w:rFonts w:ascii="Times New Roman" w:eastAsia="Calibri" w:hAnsi="Times New Roman" w:cs="Times New Roman"/>
          <w:sz w:val="28"/>
          <w:szCs w:val="28"/>
        </w:rPr>
        <w:t>Председатель комиссии осуществляет следующие полномочия:</w:t>
      </w:r>
    </w:p>
    <w:p w:rsidR="00530E0F" w:rsidRDefault="004C1E2E">
      <w:pPr>
        <w:numPr>
          <w:ilvl w:val="2"/>
          <w:numId w:val="5"/>
        </w:numPr>
        <w:tabs>
          <w:tab w:val="left" w:pos="284"/>
          <w:tab w:val="left" w:pos="1418"/>
        </w:tabs>
        <w:spacing w:after="0" w:line="259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134">
        <w:rPr>
          <w:rFonts w:ascii="Times New Roman" w:eastAsia="Calibri" w:hAnsi="Times New Roman" w:cs="Times New Roman"/>
          <w:sz w:val="28"/>
          <w:szCs w:val="28"/>
        </w:rPr>
        <w:t>утверждает повестку заседания комис</w:t>
      </w:r>
      <w:r w:rsidRPr="00AC0134">
        <w:rPr>
          <w:rFonts w:ascii="Times New Roman" w:eastAsia="Calibri" w:hAnsi="Times New Roman" w:cs="Times New Roman"/>
          <w:sz w:val="28"/>
          <w:szCs w:val="28"/>
        </w:rPr>
        <w:t>сии;</w:t>
      </w:r>
    </w:p>
    <w:p w:rsidR="00530E0F" w:rsidRDefault="004C1E2E">
      <w:pPr>
        <w:numPr>
          <w:ilvl w:val="2"/>
          <w:numId w:val="5"/>
        </w:numPr>
        <w:tabs>
          <w:tab w:val="left" w:pos="284"/>
          <w:tab w:val="left" w:pos="1418"/>
        </w:tabs>
        <w:spacing w:after="0" w:line="259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134">
        <w:rPr>
          <w:rFonts w:ascii="Times New Roman" w:eastAsia="Calibri" w:hAnsi="Times New Roman" w:cs="Times New Roman"/>
          <w:sz w:val="28"/>
          <w:szCs w:val="28"/>
        </w:rPr>
        <w:t>проводит заседания комиссии;</w:t>
      </w:r>
    </w:p>
    <w:p w:rsidR="00530E0F" w:rsidRDefault="004C1E2E">
      <w:pPr>
        <w:numPr>
          <w:ilvl w:val="2"/>
          <w:numId w:val="5"/>
        </w:numPr>
        <w:tabs>
          <w:tab w:val="left" w:pos="284"/>
          <w:tab w:val="left" w:pos="1418"/>
        </w:tabs>
        <w:spacing w:after="0" w:line="259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134">
        <w:rPr>
          <w:rFonts w:ascii="Times New Roman" w:eastAsia="Calibri" w:hAnsi="Times New Roman" w:cs="Times New Roman"/>
          <w:sz w:val="28"/>
          <w:szCs w:val="28"/>
        </w:rPr>
        <w:t>подписывает протоколы заседаний комиссии;</w:t>
      </w:r>
    </w:p>
    <w:p w:rsidR="00530E0F" w:rsidRDefault="004C1E2E">
      <w:pPr>
        <w:numPr>
          <w:ilvl w:val="2"/>
          <w:numId w:val="5"/>
        </w:numPr>
        <w:tabs>
          <w:tab w:val="left" w:pos="284"/>
          <w:tab w:val="left" w:pos="1418"/>
        </w:tabs>
        <w:spacing w:after="0" w:line="259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134">
        <w:rPr>
          <w:rFonts w:ascii="Times New Roman" w:eastAsia="Calibri" w:hAnsi="Times New Roman" w:cs="Times New Roman"/>
          <w:sz w:val="28"/>
          <w:szCs w:val="28"/>
        </w:rPr>
        <w:t>осуществляет контроль исполнения решений комиссии;</w:t>
      </w:r>
    </w:p>
    <w:p w:rsidR="00530E0F" w:rsidRDefault="004C1E2E">
      <w:pPr>
        <w:numPr>
          <w:ilvl w:val="2"/>
          <w:numId w:val="5"/>
        </w:numPr>
        <w:tabs>
          <w:tab w:val="left" w:pos="284"/>
          <w:tab w:val="left" w:pos="1418"/>
        </w:tabs>
        <w:spacing w:after="0" w:line="259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134">
        <w:rPr>
          <w:rFonts w:ascii="Times New Roman" w:eastAsia="Calibri" w:hAnsi="Times New Roman" w:cs="Times New Roman"/>
          <w:sz w:val="28"/>
          <w:szCs w:val="28"/>
        </w:rPr>
        <w:t>дает поручения членам комиссии;</w:t>
      </w:r>
    </w:p>
    <w:p w:rsidR="00530E0F" w:rsidRDefault="004C1E2E">
      <w:pPr>
        <w:numPr>
          <w:ilvl w:val="2"/>
          <w:numId w:val="5"/>
        </w:numPr>
        <w:tabs>
          <w:tab w:val="left" w:pos="284"/>
          <w:tab w:val="left" w:pos="1418"/>
        </w:tabs>
        <w:spacing w:after="0" w:line="259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134">
        <w:rPr>
          <w:rFonts w:ascii="Times New Roman" w:eastAsia="Calibri" w:hAnsi="Times New Roman" w:cs="Times New Roman"/>
          <w:sz w:val="28"/>
          <w:szCs w:val="28"/>
        </w:rPr>
        <w:t>осуществляет иные полномочия в рамках компетенции комиссии.</w:t>
      </w:r>
    </w:p>
    <w:p w:rsidR="00530E0F" w:rsidRDefault="004C1E2E">
      <w:pPr>
        <w:numPr>
          <w:ilvl w:val="1"/>
          <w:numId w:val="5"/>
        </w:numPr>
        <w:tabs>
          <w:tab w:val="left" w:pos="284"/>
          <w:tab w:val="left" w:pos="1418"/>
        </w:tabs>
        <w:spacing w:after="0" w:line="259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134">
        <w:rPr>
          <w:rFonts w:ascii="Times New Roman" w:eastAsia="Calibri" w:hAnsi="Times New Roman" w:cs="Times New Roman"/>
          <w:sz w:val="28"/>
          <w:szCs w:val="28"/>
        </w:rPr>
        <w:t>Секретарь комиссии:</w:t>
      </w:r>
    </w:p>
    <w:p w:rsidR="00530E0F" w:rsidRDefault="004C1E2E">
      <w:pPr>
        <w:numPr>
          <w:ilvl w:val="2"/>
          <w:numId w:val="5"/>
        </w:numPr>
        <w:tabs>
          <w:tab w:val="left" w:pos="284"/>
          <w:tab w:val="left" w:pos="1418"/>
        </w:tabs>
        <w:spacing w:after="0" w:line="259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134">
        <w:rPr>
          <w:rFonts w:ascii="Times New Roman" w:eastAsia="Calibri" w:hAnsi="Times New Roman" w:cs="Times New Roman"/>
          <w:sz w:val="28"/>
          <w:szCs w:val="28"/>
        </w:rPr>
        <w:tab/>
      </w:r>
      <w:r w:rsidRPr="00AC0134">
        <w:rPr>
          <w:rFonts w:ascii="Times New Roman" w:eastAsia="Calibri" w:hAnsi="Times New Roman" w:cs="Times New Roman"/>
          <w:sz w:val="28"/>
          <w:szCs w:val="28"/>
        </w:rPr>
        <w:t>организует подготовку заседаний комиссии;</w:t>
      </w:r>
    </w:p>
    <w:p w:rsidR="00530E0F" w:rsidRDefault="004C1E2E">
      <w:pPr>
        <w:numPr>
          <w:ilvl w:val="2"/>
          <w:numId w:val="5"/>
        </w:numPr>
        <w:tabs>
          <w:tab w:val="left" w:pos="284"/>
          <w:tab w:val="left" w:pos="1418"/>
        </w:tabs>
        <w:spacing w:after="0" w:line="259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134">
        <w:rPr>
          <w:rFonts w:ascii="Times New Roman" w:eastAsia="Calibri" w:hAnsi="Times New Roman" w:cs="Times New Roman"/>
          <w:sz w:val="28"/>
          <w:szCs w:val="28"/>
        </w:rPr>
        <w:tab/>
        <w:t>формирует повестку заседания комиссии на основе предложений членов комиссии и представляет ее на утверждение председателю комиссии;</w:t>
      </w:r>
    </w:p>
    <w:p w:rsidR="00530E0F" w:rsidRDefault="004C1E2E">
      <w:pPr>
        <w:numPr>
          <w:ilvl w:val="2"/>
          <w:numId w:val="5"/>
        </w:numPr>
        <w:tabs>
          <w:tab w:val="left" w:pos="284"/>
          <w:tab w:val="left" w:pos="1418"/>
        </w:tabs>
        <w:spacing w:after="0" w:line="259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134">
        <w:rPr>
          <w:rFonts w:ascii="Times New Roman" w:eastAsia="Calibri" w:hAnsi="Times New Roman" w:cs="Times New Roman"/>
          <w:sz w:val="28"/>
          <w:szCs w:val="28"/>
        </w:rPr>
        <w:tab/>
        <w:t xml:space="preserve">ведет протоколы заседаний комиссии; </w:t>
      </w:r>
    </w:p>
    <w:p w:rsidR="00530E0F" w:rsidRDefault="004C1E2E">
      <w:pPr>
        <w:numPr>
          <w:ilvl w:val="2"/>
          <w:numId w:val="5"/>
        </w:numPr>
        <w:tabs>
          <w:tab w:val="left" w:pos="284"/>
          <w:tab w:val="left" w:pos="1418"/>
        </w:tabs>
        <w:spacing w:after="0" w:line="259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134">
        <w:rPr>
          <w:rFonts w:ascii="Times New Roman" w:eastAsia="Calibri" w:hAnsi="Times New Roman" w:cs="Times New Roman"/>
          <w:sz w:val="28"/>
          <w:szCs w:val="28"/>
        </w:rPr>
        <w:lastRenderedPageBreak/>
        <w:tab/>
        <w:t>организует оперативное хранение всей докум</w:t>
      </w:r>
      <w:r w:rsidRPr="00AC0134">
        <w:rPr>
          <w:rFonts w:ascii="Times New Roman" w:eastAsia="Calibri" w:hAnsi="Times New Roman" w:cs="Times New Roman"/>
          <w:sz w:val="28"/>
          <w:szCs w:val="28"/>
        </w:rPr>
        <w:t xml:space="preserve">ентации комиссии и осуществляет передачу документов комиссии постоянного срока хранения на архивное хранение в установленном филиале ЮГУ порядке; </w:t>
      </w:r>
    </w:p>
    <w:p w:rsidR="00530E0F" w:rsidRDefault="004C1E2E">
      <w:pPr>
        <w:numPr>
          <w:ilvl w:val="2"/>
          <w:numId w:val="5"/>
        </w:numPr>
        <w:tabs>
          <w:tab w:val="left" w:pos="284"/>
          <w:tab w:val="left" w:pos="1418"/>
        </w:tabs>
        <w:spacing w:after="0" w:line="259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134">
        <w:rPr>
          <w:rFonts w:ascii="Times New Roman" w:eastAsia="Calibri" w:hAnsi="Times New Roman" w:cs="Times New Roman"/>
          <w:sz w:val="28"/>
          <w:szCs w:val="28"/>
        </w:rPr>
        <w:tab/>
        <w:t>готовит и выдает выписки из протоколов заседаний комиссии членам комиссии и иным лицам по согласованию с пре</w:t>
      </w:r>
      <w:r w:rsidRPr="00AC0134">
        <w:rPr>
          <w:rFonts w:ascii="Times New Roman" w:eastAsia="Calibri" w:hAnsi="Times New Roman" w:cs="Times New Roman"/>
          <w:sz w:val="28"/>
          <w:szCs w:val="28"/>
        </w:rPr>
        <w:t>дседателем комиссии;</w:t>
      </w:r>
    </w:p>
    <w:p w:rsidR="00530E0F" w:rsidRDefault="004C1E2E">
      <w:pPr>
        <w:numPr>
          <w:ilvl w:val="2"/>
          <w:numId w:val="5"/>
        </w:numPr>
        <w:tabs>
          <w:tab w:val="left" w:pos="284"/>
          <w:tab w:val="left" w:pos="1418"/>
        </w:tabs>
        <w:spacing w:after="0" w:line="259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134">
        <w:rPr>
          <w:rFonts w:ascii="Times New Roman" w:eastAsia="Calibri" w:hAnsi="Times New Roman" w:cs="Times New Roman"/>
          <w:sz w:val="28"/>
          <w:szCs w:val="28"/>
        </w:rPr>
        <w:tab/>
        <w:t>осуществляет рассылку протоколов заседаний комиссии членам комиссии, а также иным лицам по согласованию с председателем комиссии;</w:t>
      </w:r>
    </w:p>
    <w:p w:rsidR="00530E0F" w:rsidRDefault="004C1E2E">
      <w:pPr>
        <w:numPr>
          <w:ilvl w:val="2"/>
          <w:numId w:val="5"/>
        </w:numPr>
        <w:tabs>
          <w:tab w:val="left" w:pos="284"/>
          <w:tab w:val="left" w:pos="1418"/>
        </w:tabs>
        <w:spacing w:after="0" w:line="259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134">
        <w:rPr>
          <w:rFonts w:ascii="Times New Roman" w:eastAsia="Calibri" w:hAnsi="Times New Roman" w:cs="Times New Roman"/>
          <w:sz w:val="28"/>
          <w:szCs w:val="28"/>
        </w:rPr>
        <w:tab/>
        <w:t>выполняет иные функции в рамках компетенции комиссии.</w:t>
      </w:r>
    </w:p>
    <w:p w:rsidR="00530E0F" w:rsidRDefault="00530E0F">
      <w:pPr>
        <w:tabs>
          <w:tab w:val="left" w:pos="1134"/>
        </w:tabs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30E0F" w:rsidRDefault="004C1E2E">
      <w:pPr>
        <w:numPr>
          <w:ilvl w:val="0"/>
          <w:numId w:val="5"/>
        </w:numPr>
        <w:tabs>
          <w:tab w:val="left" w:pos="284"/>
        </w:tabs>
        <w:spacing w:after="0" w:line="259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4" w:name="_Toc115512774"/>
      <w:r w:rsidRPr="00AC0134">
        <w:rPr>
          <w:rFonts w:ascii="Times New Roman" w:eastAsia="Times New Roman" w:hAnsi="Times New Roman" w:cs="Times New Roman"/>
          <w:b/>
          <w:sz w:val="28"/>
          <w:szCs w:val="28"/>
        </w:rPr>
        <w:t>Компетенция комиссии</w:t>
      </w:r>
      <w:bookmarkEnd w:id="4"/>
    </w:p>
    <w:p w:rsidR="00530E0F" w:rsidRDefault="00530E0F">
      <w:pPr>
        <w:tabs>
          <w:tab w:val="left" w:pos="284"/>
        </w:tabs>
        <w:spacing w:after="0" w:line="259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0E0F" w:rsidRDefault="004C1E2E">
      <w:pPr>
        <w:numPr>
          <w:ilvl w:val="1"/>
          <w:numId w:val="5"/>
        </w:numPr>
        <w:spacing w:after="0" w:line="259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0134">
        <w:rPr>
          <w:rFonts w:ascii="Times New Roman" w:eastAsia="Times New Roman" w:hAnsi="Times New Roman" w:cs="Times New Roman"/>
          <w:sz w:val="28"/>
          <w:szCs w:val="28"/>
        </w:rPr>
        <w:t>К компетенции комиссии относится:</w:t>
      </w:r>
    </w:p>
    <w:p w:rsidR="00530E0F" w:rsidRDefault="004C1E2E">
      <w:pPr>
        <w:numPr>
          <w:ilvl w:val="2"/>
          <w:numId w:val="5"/>
        </w:numPr>
        <w:tabs>
          <w:tab w:val="left" w:pos="993"/>
        </w:tabs>
        <w:spacing w:after="0" w:line="259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0134">
        <w:rPr>
          <w:rFonts w:ascii="Times New Roman" w:eastAsia="Times New Roman" w:hAnsi="Times New Roman" w:cs="Times New Roman"/>
          <w:sz w:val="28"/>
          <w:szCs w:val="28"/>
        </w:rPr>
        <w:t>внесение на рассмотрение в установленном порядке проектов локальных нормативных актов университета по вопросам противодействия коррупции;</w:t>
      </w:r>
    </w:p>
    <w:p w:rsidR="00530E0F" w:rsidRDefault="004C1E2E">
      <w:pPr>
        <w:numPr>
          <w:ilvl w:val="2"/>
          <w:numId w:val="5"/>
        </w:numPr>
        <w:tabs>
          <w:tab w:val="left" w:pos="993"/>
        </w:tabs>
        <w:spacing w:after="0" w:line="259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0134">
        <w:rPr>
          <w:rFonts w:ascii="Times New Roman" w:eastAsia="Times New Roman" w:hAnsi="Times New Roman" w:cs="Times New Roman"/>
          <w:sz w:val="28"/>
          <w:szCs w:val="28"/>
        </w:rPr>
        <w:t>подготовка предложений по осуществлению в филиале ЮГУ антикоррупционных мер;</w:t>
      </w:r>
    </w:p>
    <w:p w:rsidR="00530E0F" w:rsidRDefault="004C1E2E">
      <w:pPr>
        <w:numPr>
          <w:ilvl w:val="2"/>
          <w:numId w:val="5"/>
        </w:numPr>
        <w:tabs>
          <w:tab w:val="left" w:pos="993"/>
        </w:tabs>
        <w:spacing w:after="0" w:line="259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0134">
        <w:rPr>
          <w:rFonts w:ascii="Times New Roman" w:eastAsia="Times New Roman" w:hAnsi="Times New Roman" w:cs="Times New Roman"/>
          <w:sz w:val="28"/>
          <w:szCs w:val="28"/>
        </w:rPr>
        <w:t>рассмот</w:t>
      </w:r>
      <w:r w:rsidRPr="00AC0134">
        <w:rPr>
          <w:rFonts w:ascii="Times New Roman" w:eastAsia="Times New Roman" w:hAnsi="Times New Roman" w:cs="Times New Roman"/>
          <w:sz w:val="28"/>
          <w:szCs w:val="28"/>
        </w:rPr>
        <w:t>рение уведомлений работников и обучающихся филиала ЮГУ о фактах обращения в целях склонения их к совершению коррупционных правонарушений и принятие решений о мерах реагирования;</w:t>
      </w:r>
    </w:p>
    <w:p w:rsidR="00530E0F" w:rsidRDefault="004C1E2E">
      <w:pPr>
        <w:numPr>
          <w:ilvl w:val="2"/>
          <w:numId w:val="5"/>
        </w:numPr>
        <w:tabs>
          <w:tab w:val="left" w:pos="993"/>
        </w:tabs>
        <w:spacing w:after="0" w:line="259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0134">
        <w:rPr>
          <w:rFonts w:ascii="Times New Roman" w:eastAsia="Times New Roman" w:hAnsi="Times New Roman" w:cs="Times New Roman"/>
          <w:sz w:val="28"/>
          <w:szCs w:val="28"/>
        </w:rPr>
        <w:t>рассмотрение обращений руководителей структурных подразделений филиала ЮГУ, со</w:t>
      </w:r>
      <w:r w:rsidRPr="00AC0134">
        <w:rPr>
          <w:rFonts w:ascii="Times New Roman" w:eastAsia="Times New Roman" w:hAnsi="Times New Roman" w:cs="Times New Roman"/>
          <w:sz w:val="28"/>
          <w:szCs w:val="28"/>
        </w:rPr>
        <w:t>вета обучающихся филиала ЮГУ по вопросам противодействия коррупции;</w:t>
      </w:r>
    </w:p>
    <w:p w:rsidR="00530E0F" w:rsidRDefault="004C1E2E">
      <w:pPr>
        <w:numPr>
          <w:ilvl w:val="2"/>
          <w:numId w:val="5"/>
        </w:numPr>
        <w:tabs>
          <w:tab w:val="left" w:pos="993"/>
        </w:tabs>
        <w:spacing w:after="0" w:line="259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0134">
        <w:rPr>
          <w:rFonts w:ascii="Times New Roman" w:eastAsia="Times New Roman" w:hAnsi="Times New Roman" w:cs="Times New Roman"/>
          <w:sz w:val="28"/>
          <w:szCs w:val="28"/>
        </w:rPr>
        <w:t>содействие антикоррупционному просвещению работников и обучающихся филиала ЮГУ;</w:t>
      </w:r>
    </w:p>
    <w:p w:rsidR="00530E0F" w:rsidRDefault="004C1E2E">
      <w:pPr>
        <w:numPr>
          <w:ilvl w:val="2"/>
          <w:numId w:val="5"/>
        </w:numPr>
        <w:tabs>
          <w:tab w:val="left" w:pos="993"/>
        </w:tabs>
        <w:spacing w:after="0" w:line="259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0134">
        <w:rPr>
          <w:rFonts w:ascii="Times New Roman" w:eastAsia="Times New Roman" w:hAnsi="Times New Roman" w:cs="Times New Roman"/>
          <w:sz w:val="28"/>
          <w:szCs w:val="28"/>
        </w:rPr>
        <w:t>рассмотрение иных вопросов по поручениям директора филиала университета, в инициативном порядке, а также в п</w:t>
      </w:r>
      <w:r w:rsidRPr="00AC0134">
        <w:rPr>
          <w:rFonts w:ascii="Times New Roman" w:eastAsia="Times New Roman" w:hAnsi="Times New Roman" w:cs="Times New Roman"/>
          <w:sz w:val="28"/>
          <w:szCs w:val="28"/>
        </w:rPr>
        <w:t>орядке, установленном иными локальными нормативными актами ЮГУ.</w:t>
      </w:r>
    </w:p>
    <w:p w:rsidR="00530E0F" w:rsidRDefault="004C1E2E">
      <w:pPr>
        <w:numPr>
          <w:ilvl w:val="1"/>
          <w:numId w:val="5"/>
        </w:numPr>
        <w:tabs>
          <w:tab w:val="left" w:pos="993"/>
        </w:tabs>
        <w:spacing w:after="0" w:line="259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0134">
        <w:rPr>
          <w:rFonts w:ascii="Times New Roman" w:eastAsia="Times New Roman" w:hAnsi="Times New Roman" w:cs="Times New Roman"/>
          <w:sz w:val="28"/>
          <w:szCs w:val="28"/>
        </w:rPr>
        <w:t xml:space="preserve">В рамках своей деятельности комиссия имеет право: </w:t>
      </w:r>
    </w:p>
    <w:p w:rsidR="00530E0F" w:rsidRDefault="004C1E2E">
      <w:pPr>
        <w:numPr>
          <w:ilvl w:val="2"/>
          <w:numId w:val="5"/>
        </w:numPr>
        <w:tabs>
          <w:tab w:val="left" w:pos="993"/>
        </w:tabs>
        <w:spacing w:after="0" w:line="259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0134">
        <w:rPr>
          <w:rFonts w:ascii="Times New Roman" w:eastAsia="Times New Roman" w:hAnsi="Times New Roman" w:cs="Times New Roman"/>
          <w:sz w:val="28"/>
          <w:szCs w:val="28"/>
        </w:rPr>
        <w:t>запрашивать и получать от руководства филиала ЮГУ, руководителей структурных подразделений и работников, обучающихся в филиале ЮГУ необходимы</w:t>
      </w:r>
      <w:r w:rsidRPr="00AC0134">
        <w:rPr>
          <w:rFonts w:ascii="Times New Roman" w:eastAsia="Times New Roman" w:hAnsi="Times New Roman" w:cs="Times New Roman"/>
          <w:sz w:val="28"/>
          <w:szCs w:val="28"/>
        </w:rPr>
        <w:t>е материалы и информацию;</w:t>
      </w:r>
    </w:p>
    <w:p w:rsidR="00530E0F" w:rsidRDefault="004C1E2E">
      <w:pPr>
        <w:numPr>
          <w:ilvl w:val="2"/>
          <w:numId w:val="5"/>
        </w:numPr>
        <w:tabs>
          <w:tab w:val="left" w:pos="993"/>
        </w:tabs>
        <w:spacing w:after="0" w:line="259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0134">
        <w:rPr>
          <w:rFonts w:ascii="Times New Roman" w:eastAsia="Times New Roman" w:hAnsi="Times New Roman" w:cs="Times New Roman"/>
          <w:sz w:val="28"/>
          <w:szCs w:val="28"/>
        </w:rPr>
        <w:t>давать рекомендации органам управления филиала ЮГУ, руководству филиала университета по вопросам противодействия коррупции;</w:t>
      </w:r>
    </w:p>
    <w:p w:rsidR="00530E0F" w:rsidRDefault="004C1E2E">
      <w:pPr>
        <w:numPr>
          <w:ilvl w:val="2"/>
          <w:numId w:val="5"/>
        </w:numPr>
        <w:tabs>
          <w:tab w:val="left" w:pos="993"/>
        </w:tabs>
        <w:spacing w:after="0" w:line="259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0134">
        <w:rPr>
          <w:rFonts w:ascii="Times New Roman" w:eastAsia="Times New Roman" w:hAnsi="Times New Roman" w:cs="Times New Roman"/>
          <w:sz w:val="28"/>
          <w:szCs w:val="28"/>
        </w:rPr>
        <w:t xml:space="preserve">осуществлять иные действия по поручениям директора филиала университета, а также в порядке, установленном </w:t>
      </w:r>
      <w:r w:rsidRPr="00AC0134">
        <w:rPr>
          <w:rFonts w:ascii="Times New Roman" w:eastAsia="Times New Roman" w:hAnsi="Times New Roman" w:cs="Times New Roman"/>
          <w:sz w:val="28"/>
          <w:szCs w:val="28"/>
        </w:rPr>
        <w:t>иными локальными нормативными актами ЮГУ.</w:t>
      </w:r>
    </w:p>
    <w:p w:rsidR="00530E0F" w:rsidRDefault="00530E0F">
      <w:pPr>
        <w:tabs>
          <w:tab w:val="left" w:pos="993"/>
        </w:tabs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30E0F" w:rsidRDefault="004C1E2E">
      <w:pPr>
        <w:numPr>
          <w:ilvl w:val="0"/>
          <w:numId w:val="5"/>
        </w:numPr>
        <w:tabs>
          <w:tab w:val="left" w:pos="284"/>
          <w:tab w:val="left" w:pos="993"/>
        </w:tabs>
        <w:spacing w:after="0" w:line="259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5" w:name="_Toc115512775"/>
      <w:r w:rsidRPr="00AC0134">
        <w:rPr>
          <w:rFonts w:ascii="Times New Roman" w:eastAsia="Times New Roman" w:hAnsi="Times New Roman" w:cs="Times New Roman"/>
          <w:b/>
          <w:sz w:val="28"/>
          <w:szCs w:val="28"/>
        </w:rPr>
        <w:t>Порядок работы комиссии</w:t>
      </w:r>
      <w:bookmarkEnd w:id="5"/>
    </w:p>
    <w:p w:rsidR="00530E0F" w:rsidRDefault="004C1E2E">
      <w:pPr>
        <w:numPr>
          <w:ilvl w:val="1"/>
          <w:numId w:val="5"/>
        </w:numPr>
        <w:tabs>
          <w:tab w:val="left" w:pos="1134"/>
        </w:tabs>
        <w:spacing w:after="0" w:line="259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01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0134">
        <w:rPr>
          <w:rFonts w:ascii="Times New Roman" w:eastAsia="Times New Roman" w:hAnsi="Times New Roman" w:cs="Times New Roman"/>
          <w:sz w:val="28"/>
          <w:szCs w:val="28"/>
        </w:rPr>
        <w:t xml:space="preserve">Рассмотрение вопросов, отнесенных к компетенции комиссии, осуществляется в рамках заседаний комиссии. </w:t>
      </w:r>
    </w:p>
    <w:p w:rsidR="00530E0F" w:rsidRDefault="004C1E2E">
      <w:pPr>
        <w:numPr>
          <w:ilvl w:val="1"/>
          <w:numId w:val="5"/>
        </w:numPr>
        <w:tabs>
          <w:tab w:val="left" w:pos="1134"/>
        </w:tabs>
        <w:spacing w:after="0" w:line="259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0134">
        <w:rPr>
          <w:rFonts w:ascii="Times New Roman" w:eastAsia="Times New Roman" w:hAnsi="Times New Roman" w:cs="Times New Roman"/>
          <w:sz w:val="28"/>
          <w:szCs w:val="28"/>
        </w:rPr>
        <w:t xml:space="preserve"> Очередные заседания комиссии проводятся не менее 1 раза в полугодие, по окончании каждого семестра и по необходимости. По решению председателя </w:t>
      </w:r>
      <w:r w:rsidRPr="00AC0134">
        <w:rPr>
          <w:rFonts w:ascii="Times New Roman" w:eastAsia="Times New Roman" w:hAnsi="Times New Roman" w:cs="Times New Roman"/>
          <w:sz w:val="28"/>
          <w:szCs w:val="28"/>
        </w:rPr>
        <w:lastRenderedPageBreak/>
        <w:t>комиссии, в его отсутствие - по решению заместителя председателя, могут проводиться внеочередные заседания комис</w:t>
      </w:r>
      <w:r w:rsidRPr="00AC0134">
        <w:rPr>
          <w:rFonts w:ascii="Times New Roman" w:eastAsia="Times New Roman" w:hAnsi="Times New Roman" w:cs="Times New Roman"/>
          <w:sz w:val="28"/>
          <w:szCs w:val="28"/>
        </w:rPr>
        <w:t xml:space="preserve">сии. </w:t>
      </w:r>
    </w:p>
    <w:p w:rsidR="00530E0F" w:rsidRDefault="004C1E2E">
      <w:pPr>
        <w:numPr>
          <w:ilvl w:val="1"/>
          <w:numId w:val="5"/>
        </w:numPr>
        <w:tabs>
          <w:tab w:val="left" w:pos="1134"/>
        </w:tabs>
        <w:spacing w:after="0" w:line="259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0134">
        <w:rPr>
          <w:rFonts w:ascii="Times New Roman" w:eastAsia="Times New Roman" w:hAnsi="Times New Roman" w:cs="Times New Roman"/>
          <w:sz w:val="28"/>
          <w:szCs w:val="28"/>
        </w:rPr>
        <w:t>Основаниями для проведения внеочередного заседания комиссии, в том числе, являются:</w:t>
      </w:r>
    </w:p>
    <w:p w:rsidR="00530E0F" w:rsidRDefault="004C1E2E">
      <w:pPr>
        <w:tabs>
          <w:tab w:val="left" w:pos="1134"/>
        </w:tabs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0134">
        <w:rPr>
          <w:rFonts w:ascii="Times New Roman" w:eastAsia="Times New Roman" w:hAnsi="Times New Roman" w:cs="Times New Roman"/>
          <w:sz w:val="28"/>
          <w:szCs w:val="28"/>
        </w:rPr>
        <w:t>- представление директором филиала университета материалов проверки, свидетельствующих о несоблюдении работником филиала ЮГУ ограничений, запретов и требований, устан</w:t>
      </w:r>
      <w:r w:rsidRPr="00AC0134">
        <w:rPr>
          <w:rFonts w:ascii="Times New Roman" w:eastAsia="Times New Roman" w:hAnsi="Times New Roman" w:cs="Times New Roman"/>
          <w:sz w:val="28"/>
          <w:szCs w:val="28"/>
        </w:rPr>
        <w:t xml:space="preserve">овленных в целях противодействия коррупции, и урегулировании конфликта интересов; </w:t>
      </w:r>
    </w:p>
    <w:p w:rsidR="00530E0F" w:rsidRDefault="004C1E2E">
      <w:pPr>
        <w:tabs>
          <w:tab w:val="left" w:pos="1134"/>
        </w:tabs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</w:rPr>
      </w:pPr>
      <w:r w:rsidRPr="00AC0134">
        <w:rPr>
          <w:rFonts w:ascii="Times New Roman" w:eastAsia="Times New Roman" w:hAnsi="Times New Roman" w:cs="Times New Roman"/>
          <w:sz w:val="28"/>
          <w:szCs w:val="28"/>
        </w:rPr>
        <w:t>- поступившее в комиссию письменное обращение работника филиала ЮГУ о рассмотрении вопросов, связанных с выполнением им или другими работниками филиала ЮГУ ограничений, запр</w:t>
      </w:r>
      <w:r w:rsidRPr="00AC0134">
        <w:rPr>
          <w:rFonts w:ascii="Times New Roman" w:eastAsia="Times New Roman" w:hAnsi="Times New Roman" w:cs="Times New Roman"/>
          <w:sz w:val="28"/>
          <w:szCs w:val="28"/>
        </w:rPr>
        <w:t xml:space="preserve">етов и требований, установленных в целях противодействия коррупции; </w:t>
      </w:r>
    </w:p>
    <w:p w:rsidR="00530E0F" w:rsidRDefault="004C1E2E">
      <w:pPr>
        <w:tabs>
          <w:tab w:val="left" w:pos="1134"/>
        </w:tabs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0134">
        <w:rPr>
          <w:rFonts w:ascii="Times New Roman" w:eastAsia="Times New Roman" w:hAnsi="Times New Roman" w:cs="Times New Roman"/>
          <w:sz w:val="28"/>
          <w:szCs w:val="28"/>
        </w:rPr>
        <w:t xml:space="preserve">- представление председателя или любого члена комиссии, касающееся обеспечения соблюдения работником филиала ЮГУ ограничений, запретов и требований, установленных в целях противодействия </w:t>
      </w:r>
      <w:r w:rsidRPr="00AC0134">
        <w:rPr>
          <w:rFonts w:ascii="Times New Roman" w:eastAsia="Times New Roman" w:hAnsi="Times New Roman" w:cs="Times New Roman"/>
          <w:sz w:val="28"/>
          <w:szCs w:val="28"/>
        </w:rPr>
        <w:t xml:space="preserve">коррупции, либо осуществления в филиале университета мер по предупреждению коррупции. </w:t>
      </w:r>
    </w:p>
    <w:p w:rsidR="00530E0F" w:rsidRDefault="004C1E2E">
      <w:pPr>
        <w:numPr>
          <w:ilvl w:val="1"/>
          <w:numId w:val="5"/>
        </w:numPr>
        <w:tabs>
          <w:tab w:val="left" w:pos="1134"/>
        </w:tabs>
        <w:spacing w:after="0" w:line="259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0134">
        <w:rPr>
          <w:rFonts w:ascii="Times New Roman" w:eastAsia="Times New Roman" w:hAnsi="Times New Roman" w:cs="Times New Roman"/>
          <w:sz w:val="28"/>
          <w:szCs w:val="28"/>
        </w:rPr>
        <w:t xml:space="preserve"> Заседания комиссии проводятся в очном формате или, по решению председателя комиссии, с использованием электронных средств коммуникации. В случае проведения заседания в </w:t>
      </w:r>
      <w:r w:rsidRPr="00AC0134">
        <w:rPr>
          <w:rFonts w:ascii="Times New Roman" w:eastAsia="Times New Roman" w:hAnsi="Times New Roman" w:cs="Times New Roman"/>
          <w:sz w:val="28"/>
          <w:szCs w:val="28"/>
        </w:rPr>
        <w:t xml:space="preserve">очном формате по решению председателя комиссии возможно участие отдельных членов комиссии в обсуждении и голосовании посредством электронных средств коммуникации. </w:t>
      </w:r>
    </w:p>
    <w:p w:rsidR="00530E0F" w:rsidRDefault="004C1E2E">
      <w:pPr>
        <w:numPr>
          <w:ilvl w:val="1"/>
          <w:numId w:val="5"/>
        </w:numPr>
        <w:tabs>
          <w:tab w:val="left" w:pos="1134"/>
        </w:tabs>
        <w:spacing w:after="0" w:line="259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0134">
        <w:rPr>
          <w:rFonts w:ascii="Times New Roman" w:eastAsia="Times New Roman" w:hAnsi="Times New Roman" w:cs="Times New Roman"/>
          <w:sz w:val="28"/>
          <w:szCs w:val="28"/>
        </w:rPr>
        <w:t>Заседание комиссии считается правомочным, если в нем приняли участие не менее половины ее чл</w:t>
      </w:r>
      <w:r w:rsidRPr="00AC0134">
        <w:rPr>
          <w:rFonts w:ascii="Times New Roman" w:eastAsia="Times New Roman" w:hAnsi="Times New Roman" w:cs="Times New Roman"/>
          <w:sz w:val="28"/>
          <w:szCs w:val="28"/>
        </w:rPr>
        <w:t xml:space="preserve">енов. </w:t>
      </w:r>
    </w:p>
    <w:p w:rsidR="00530E0F" w:rsidRDefault="004C1E2E">
      <w:pPr>
        <w:numPr>
          <w:ilvl w:val="1"/>
          <w:numId w:val="5"/>
        </w:numPr>
        <w:tabs>
          <w:tab w:val="left" w:pos="1134"/>
        </w:tabs>
        <w:spacing w:after="0" w:line="259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0134">
        <w:rPr>
          <w:rFonts w:ascii="Times New Roman" w:eastAsia="Times New Roman" w:hAnsi="Times New Roman" w:cs="Times New Roman"/>
          <w:sz w:val="28"/>
          <w:szCs w:val="28"/>
        </w:rPr>
        <w:t xml:space="preserve">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</w:t>
      </w:r>
      <w:r w:rsidRPr="00AC0134">
        <w:rPr>
          <w:rFonts w:ascii="Times New Roman" w:eastAsia="Times New Roman" w:hAnsi="Times New Roman" w:cs="Times New Roman"/>
          <w:sz w:val="28"/>
          <w:szCs w:val="28"/>
        </w:rPr>
        <w:t>таком случае соответствующий член комиссии не принимает участия в рассмотрении указанного вопроса.</w:t>
      </w:r>
    </w:p>
    <w:p w:rsidR="00530E0F" w:rsidRDefault="004C1E2E">
      <w:pPr>
        <w:numPr>
          <w:ilvl w:val="1"/>
          <w:numId w:val="5"/>
        </w:numPr>
        <w:tabs>
          <w:tab w:val="left" w:pos="993"/>
          <w:tab w:val="left" w:pos="1134"/>
        </w:tabs>
        <w:spacing w:after="0" w:line="259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0134">
        <w:rPr>
          <w:rFonts w:ascii="Times New Roman" w:eastAsia="Times New Roman" w:hAnsi="Times New Roman" w:cs="Times New Roman"/>
          <w:sz w:val="28"/>
          <w:szCs w:val="28"/>
        </w:rPr>
        <w:t xml:space="preserve">Заседания комиссии созываются по инициативе председателя комиссии или не менее трети ее членов. </w:t>
      </w:r>
    </w:p>
    <w:p w:rsidR="00530E0F" w:rsidRDefault="004C1E2E">
      <w:pPr>
        <w:numPr>
          <w:ilvl w:val="1"/>
          <w:numId w:val="5"/>
        </w:numPr>
        <w:tabs>
          <w:tab w:val="left" w:pos="993"/>
          <w:tab w:val="left" w:pos="1134"/>
        </w:tabs>
        <w:spacing w:after="0" w:line="259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0134">
        <w:rPr>
          <w:rFonts w:ascii="Times New Roman" w:eastAsia="Times New Roman" w:hAnsi="Times New Roman" w:cs="Times New Roman"/>
          <w:sz w:val="28"/>
          <w:szCs w:val="28"/>
        </w:rPr>
        <w:t>Материалы для рассмотрения на заседаниях комиссии направляют</w:t>
      </w:r>
      <w:r w:rsidRPr="00AC0134">
        <w:rPr>
          <w:rFonts w:ascii="Times New Roman" w:eastAsia="Times New Roman" w:hAnsi="Times New Roman" w:cs="Times New Roman"/>
          <w:sz w:val="28"/>
          <w:szCs w:val="28"/>
        </w:rPr>
        <w:t>ся секретарем комиссии по корпоративной электронной почте или системы электронного документооборота университета на имя всех членов комиссии не менее чем за три рабочих дня до даты заседания комиссии.</w:t>
      </w:r>
    </w:p>
    <w:p w:rsidR="00530E0F" w:rsidRDefault="004C1E2E">
      <w:pPr>
        <w:numPr>
          <w:ilvl w:val="1"/>
          <w:numId w:val="5"/>
        </w:numPr>
        <w:tabs>
          <w:tab w:val="left" w:pos="1276"/>
          <w:tab w:val="left" w:pos="1560"/>
        </w:tabs>
        <w:spacing w:after="0" w:line="259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0134">
        <w:rPr>
          <w:rFonts w:ascii="Times New Roman" w:eastAsia="Times New Roman" w:hAnsi="Times New Roman" w:cs="Times New Roman"/>
          <w:sz w:val="28"/>
          <w:szCs w:val="28"/>
        </w:rPr>
        <w:t>Позиция комиссии по вопросам, отнесенным к ее компетенц</w:t>
      </w:r>
      <w:r w:rsidRPr="00AC0134">
        <w:rPr>
          <w:rFonts w:ascii="Times New Roman" w:eastAsia="Times New Roman" w:hAnsi="Times New Roman" w:cs="Times New Roman"/>
          <w:sz w:val="28"/>
          <w:szCs w:val="28"/>
        </w:rPr>
        <w:t xml:space="preserve">ии, выражается ее решением. </w:t>
      </w:r>
    </w:p>
    <w:p w:rsidR="00530E0F" w:rsidRDefault="004C1E2E">
      <w:pPr>
        <w:tabs>
          <w:tab w:val="left" w:pos="1276"/>
          <w:tab w:val="left" w:pos="1560"/>
        </w:tabs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0134">
        <w:rPr>
          <w:rFonts w:ascii="Times New Roman" w:eastAsia="Times New Roman" w:hAnsi="Times New Roman" w:cs="Times New Roman"/>
          <w:sz w:val="28"/>
          <w:szCs w:val="28"/>
        </w:rPr>
        <w:t xml:space="preserve">Решения комиссии принимаются простым большинством голосов. При равном числе голосов решающим признается голос председателя комиссии. </w:t>
      </w:r>
    </w:p>
    <w:p w:rsidR="00530E0F" w:rsidRDefault="004C1E2E">
      <w:pPr>
        <w:tabs>
          <w:tab w:val="left" w:pos="1276"/>
        </w:tabs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0134">
        <w:rPr>
          <w:rFonts w:ascii="Times New Roman" w:eastAsia="Times New Roman" w:hAnsi="Times New Roman" w:cs="Times New Roman"/>
          <w:sz w:val="28"/>
          <w:szCs w:val="28"/>
        </w:rPr>
        <w:t xml:space="preserve">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комиссии, и с которым должен быть ознакомлен работник. </w:t>
      </w:r>
    </w:p>
    <w:p w:rsidR="00530E0F" w:rsidRDefault="004C1E2E">
      <w:pPr>
        <w:tabs>
          <w:tab w:val="left" w:pos="1276"/>
        </w:tabs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0134">
        <w:rPr>
          <w:rFonts w:ascii="Times New Roman" w:eastAsia="Times New Roman" w:hAnsi="Times New Roman" w:cs="Times New Roman"/>
          <w:sz w:val="28"/>
          <w:szCs w:val="28"/>
        </w:rPr>
        <w:t xml:space="preserve">В случае поступления на рассмотрение комиссии </w:t>
      </w:r>
      <w:r w:rsidRPr="00AC0134">
        <w:rPr>
          <w:rFonts w:ascii="Times New Roman" w:eastAsia="Times New Roman" w:hAnsi="Times New Roman" w:cs="Times New Roman"/>
          <w:sz w:val="28"/>
          <w:szCs w:val="28"/>
        </w:rPr>
        <w:t xml:space="preserve">документов, требующих оперативного реагирования, председатель комиссии имеет право после его </w:t>
      </w:r>
      <w:r w:rsidRPr="00AC0134">
        <w:rPr>
          <w:rFonts w:ascii="Times New Roman" w:eastAsia="Times New Roman" w:hAnsi="Times New Roman" w:cs="Times New Roman"/>
          <w:sz w:val="28"/>
          <w:szCs w:val="28"/>
        </w:rPr>
        <w:lastRenderedPageBreak/>
        <w:t>обсуждения с возможно большим числом членов комиссии на основании их голосов зафиксировать решение комиссии по существу вопроса.</w:t>
      </w:r>
    </w:p>
    <w:p w:rsidR="00530E0F" w:rsidRDefault="004C1E2E">
      <w:pPr>
        <w:numPr>
          <w:ilvl w:val="1"/>
          <w:numId w:val="5"/>
        </w:numPr>
        <w:tabs>
          <w:tab w:val="left" w:pos="1276"/>
        </w:tabs>
        <w:spacing w:after="0" w:line="259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0134">
        <w:rPr>
          <w:rFonts w:ascii="Times New Roman" w:eastAsia="Times New Roman" w:hAnsi="Times New Roman" w:cs="Times New Roman"/>
          <w:sz w:val="28"/>
          <w:szCs w:val="28"/>
        </w:rPr>
        <w:t>Решения комиссии оформляются прото</w:t>
      </w:r>
      <w:r w:rsidRPr="00AC0134">
        <w:rPr>
          <w:rFonts w:ascii="Times New Roman" w:eastAsia="Times New Roman" w:hAnsi="Times New Roman" w:cs="Times New Roman"/>
          <w:sz w:val="28"/>
          <w:szCs w:val="28"/>
        </w:rPr>
        <w:t xml:space="preserve">колом в трехдневный срок с даты проведения заседания комиссии. </w:t>
      </w:r>
    </w:p>
    <w:p w:rsidR="00530E0F" w:rsidRDefault="004C1E2E">
      <w:pPr>
        <w:tabs>
          <w:tab w:val="left" w:pos="1276"/>
        </w:tabs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0134">
        <w:rPr>
          <w:rFonts w:ascii="Times New Roman" w:eastAsia="Times New Roman" w:hAnsi="Times New Roman" w:cs="Times New Roman"/>
          <w:sz w:val="28"/>
          <w:szCs w:val="28"/>
        </w:rPr>
        <w:t>В протоколе заседания комиссии указываются; а) дата заседания комиссии, фамилии, имена, отчества членов комиссии и других лиц, присутствующих на заседании; б) формулировка каждого из рассматри</w:t>
      </w:r>
      <w:r w:rsidRPr="00AC0134">
        <w:rPr>
          <w:rFonts w:ascii="Times New Roman" w:eastAsia="Times New Roman" w:hAnsi="Times New Roman" w:cs="Times New Roman"/>
          <w:sz w:val="28"/>
          <w:szCs w:val="28"/>
        </w:rPr>
        <w:t>ваемых на заседании комиссии вопросов с указанием фамилии, имени, отчества, должности работника, в отношении которого рассматривается вопрос о соблюдении требований к служебному поведению и (или) требований об урегулировании конфликта интересов; в) содержа</w:t>
      </w:r>
      <w:r w:rsidRPr="00AC0134">
        <w:rPr>
          <w:rFonts w:ascii="Times New Roman" w:eastAsia="Times New Roman" w:hAnsi="Times New Roman" w:cs="Times New Roman"/>
          <w:sz w:val="28"/>
          <w:szCs w:val="28"/>
        </w:rPr>
        <w:t>ние доводов, раскрывающих сущность вопросов, рассматриваемых комиссией; г) содержание пояснений работника филиала университета и других лиц по существу рассматриваемых вопросов; д) фамилии, имена, отчества выступивших на заседании лиц и краткое изложение и</w:t>
      </w:r>
      <w:r w:rsidRPr="00AC0134">
        <w:rPr>
          <w:rFonts w:ascii="Times New Roman" w:eastAsia="Times New Roman" w:hAnsi="Times New Roman" w:cs="Times New Roman"/>
          <w:sz w:val="28"/>
          <w:szCs w:val="28"/>
        </w:rPr>
        <w:t>х выступлений; е) источник информации, содержащей основания для проведения заседания комиссии, дата поступления информации в комиссию; ж) результаты голосования; з) решение и обоснование его принятия.</w:t>
      </w:r>
    </w:p>
    <w:p w:rsidR="00530E0F" w:rsidRDefault="004C1E2E">
      <w:pPr>
        <w:tabs>
          <w:tab w:val="left" w:pos="1276"/>
        </w:tabs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0134">
        <w:rPr>
          <w:rFonts w:ascii="Times New Roman" w:eastAsia="Times New Roman" w:hAnsi="Times New Roman" w:cs="Times New Roman"/>
          <w:sz w:val="28"/>
          <w:szCs w:val="28"/>
        </w:rPr>
        <w:t>Решения по нескольким вопросам, рассмотренным комиссией</w:t>
      </w:r>
      <w:r w:rsidRPr="00AC0134">
        <w:rPr>
          <w:rFonts w:ascii="Times New Roman" w:eastAsia="Times New Roman" w:hAnsi="Times New Roman" w:cs="Times New Roman"/>
          <w:sz w:val="28"/>
          <w:szCs w:val="28"/>
        </w:rPr>
        <w:t xml:space="preserve"> в течение непродолжительного периода времени (в течение не более двух недель), могут быть отражены в одном протоколе заседания комиссии. В указанном случае протокол комиссии оформляется в течение трех рабочих дней с даты принятия комиссией решения по посл</w:t>
      </w:r>
      <w:r w:rsidRPr="00AC0134">
        <w:rPr>
          <w:rFonts w:ascii="Times New Roman" w:eastAsia="Times New Roman" w:hAnsi="Times New Roman" w:cs="Times New Roman"/>
          <w:sz w:val="28"/>
          <w:szCs w:val="28"/>
        </w:rPr>
        <w:t>еднему из вопросов, включенных в протокол.</w:t>
      </w:r>
    </w:p>
    <w:p w:rsidR="00530E0F" w:rsidRDefault="004C1E2E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C0134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Протокол направляется членам комиссии и директору филиала ЮГУ.</w:t>
      </w:r>
    </w:p>
    <w:p w:rsidR="00530E0F" w:rsidRDefault="004C1E2E">
      <w:pPr>
        <w:numPr>
          <w:ilvl w:val="1"/>
          <w:numId w:val="5"/>
        </w:numPr>
        <w:tabs>
          <w:tab w:val="left" w:pos="1276"/>
        </w:tabs>
        <w:spacing w:after="0" w:line="259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0134">
        <w:rPr>
          <w:rFonts w:ascii="Times New Roman" w:eastAsia="Times New Roman" w:hAnsi="Times New Roman" w:cs="Times New Roman"/>
          <w:sz w:val="28"/>
          <w:szCs w:val="28"/>
        </w:rPr>
        <w:t>Директор филиала ЮГУ вправе учесть решение комиссии, содержащиеся в нем рекомендации при принятии решения о применении к работнику мер ответственности</w:t>
      </w:r>
      <w:r w:rsidRPr="00AC0134">
        <w:rPr>
          <w:rFonts w:ascii="Times New Roman" w:eastAsia="Times New Roman" w:hAnsi="Times New Roman" w:cs="Times New Roman"/>
          <w:sz w:val="28"/>
          <w:szCs w:val="28"/>
        </w:rPr>
        <w:t xml:space="preserve">, предусмотренных законодательством и нормативными правовыми актами Российской Федерации, а также по иным вопросам организации противодействия коррупции. </w:t>
      </w:r>
    </w:p>
    <w:p w:rsidR="00530E0F" w:rsidRDefault="004C1E2E">
      <w:pPr>
        <w:numPr>
          <w:ilvl w:val="1"/>
          <w:numId w:val="5"/>
        </w:numPr>
        <w:tabs>
          <w:tab w:val="left" w:pos="1276"/>
        </w:tabs>
        <w:spacing w:after="0" w:line="259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0134">
        <w:rPr>
          <w:rFonts w:ascii="Times New Roman" w:eastAsia="Times New Roman" w:hAnsi="Times New Roman" w:cs="Times New Roman"/>
          <w:sz w:val="28"/>
          <w:szCs w:val="28"/>
        </w:rPr>
        <w:t>Заседания комиссии являются закрытыми. На заседания комиссии председателем комиссии могут приглашатьс</w:t>
      </w:r>
      <w:r w:rsidRPr="00AC0134">
        <w:rPr>
          <w:rFonts w:ascii="Times New Roman" w:eastAsia="Times New Roman" w:hAnsi="Times New Roman" w:cs="Times New Roman"/>
          <w:sz w:val="28"/>
          <w:szCs w:val="28"/>
        </w:rPr>
        <w:t xml:space="preserve">я работники и обучающиеся филиала ЮГУ. </w:t>
      </w:r>
    </w:p>
    <w:p w:rsidR="00530E0F" w:rsidRDefault="004C1E2E">
      <w:pPr>
        <w:numPr>
          <w:ilvl w:val="1"/>
          <w:numId w:val="5"/>
        </w:numPr>
        <w:tabs>
          <w:tab w:val="left" w:pos="1276"/>
        </w:tabs>
        <w:spacing w:after="0" w:line="259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0134">
        <w:rPr>
          <w:rFonts w:ascii="Times New Roman" w:eastAsia="Times New Roman" w:hAnsi="Times New Roman" w:cs="Times New Roman"/>
          <w:sz w:val="28"/>
          <w:szCs w:val="28"/>
        </w:rPr>
        <w:t xml:space="preserve">Поступающие в комиссию обращения в предварительном порядке рассматриваются председателем комиссии на предмет соответствия компетенции комиссии. В случае поступления обращения, не относящегося к компетенции комиссии, </w:t>
      </w:r>
      <w:r w:rsidRPr="00AC0134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комиссии информирует об этом инициатора обращения. </w:t>
      </w:r>
    </w:p>
    <w:p w:rsidR="00530E0F" w:rsidRDefault="004C1E2E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  <w:r w:rsidRPr="00AC013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 принятии к рассмотрению обращения комиссия принимает решение в течение двух недель с момента его поступления. </w:t>
      </w:r>
      <w:r w:rsidRPr="00AC013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Решение комиссии доводится до сведения инициатора обращения.</w:t>
      </w:r>
    </w:p>
    <w:p w:rsidR="00530E0F" w:rsidRDefault="004C1E2E">
      <w:pPr>
        <w:numPr>
          <w:ilvl w:val="1"/>
          <w:numId w:val="5"/>
        </w:numPr>
        <w:spacing w:after="0" w:line="259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0134">
        <w:rPr>
          <w:rFonts w:ascii="Times New Roman" w:eastAsia="Times New Roman" w:hAnsi="Times New Roman" w:cs="Times New Roman"/>
          <w:sz w:val="28"/>
          <w:szCs w:val="28"/>
        </w:rPr>
        <w:t>Председатель комиссии ежегодно в срок до 31 января представляет директору филиала университета отчет о работе комиссии за предыдущий календарный год.</w:t>
      </w:r>
    </w:p>
    <w:p w:rsidR="00530E0F" w:rsidRDefault="004C1E2E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0134">
        <w:rPr>
          <w:rFonts w:ascii="Times New Roman" w:eastAsia="Times New Roman" w:hAnsi="Times New Roman" w:cs="Times New Roman"/>
          <w:sz w:val="28"/>
          <w:szCs w:val="28"/>
        </w:rPr>
        <w:t>В отчет включаются сведения о количестве проведенных заседаний, содержании рассмотренных комиссией вопросо</w:t>
      </w:r>
      <w:r w:rsidRPr="00AC0134">
        <w:rPr>
          <w:rFonts w:ascii="Times New Roman" w:eastAsia="Times New Roman" w:hAnsi="Times New Roman" w:cs="Times New Roman"/>
          <w:sz w:val="28"/>
          <w:szCs w:val="28"/>
        </w:rPr>
        <w:t xml:space="preserve">в и принятых по ним решений, </w:t>
      </w:r>
      <w:r w:rsidRPr="00AC0134">
        <w:rPr>
          <w:rFonts w:ascii="Times New Roman" w:eastAsia="Times New Roman" w:hAnsi="Times New Roman" w:cs="Times New Roman"/>
          <w:sz w:val="28"/>
          <w:szCs w:val="28"/>
        </w:rPr>
        <w:lastRenderedPageBreak/>
        <w:t>сведения об инициативах комиссии, которые были поддержаны / внедрены в деятельность филиала ЮГУ, краткий анализ основных проблем и вопросов в сфере деятельности комиссии, а также иные сведения по усмотрению комиссии.</w:t>
      </w:r>
    </w:p>
    <w:p w:rsidR="00530E0F" w:rsidRDefault="004C1E2E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C0134">
        <w:rPr>
          <w:rFonts w:ascii="Times New Roman" w:eastAsia="Times New Roman" w:hAnsi="Times New Roman" w:cs="Times New Roman"/>
          <w:sz w:val="28"/>
          <w:szCs w:val="28"/>
          <w:lang w:eastAsia="uk-UA"/>
        </w:rPr>
        <w:t>Подлинники</w:t>
      </w:r>
      <w:r w:rsidRPr="00AC013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протоколов заседаний комиссии и материалы к ним являются документами постоянного срока хранения и хранятся у секретаря комиссии в течение пятилетнего срока оперативного хранения в бумажном или электронном виде (с соблюдением законодательства об архивном д</w:t>
      </w:r>
      <w:r w:rsidRPr="00AC013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еле). </w:t>
      </w:r>
    </w:p>
    <w:p w:rsidR="00530E0F" w:rsidRDefault="004C1E2E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C013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 начале каждого календарного года секретарь комиссии передает протоколы заседаний комиссии и материалы к ним на бумажном носителе, у которых истек срок оперативного хранения, на архивное хранение в соответствующее структурное подразделение филиала </w:t>
      </w:r>
      <w:r w:rsidRPr="00AC013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ЮГУ по сдаточной описи в установленном в филиале ЮГУ порядке. </w:t>
      </w:r>
    </w:p>
    <w:p w:rsidR="00530E0F" w:rsidRDefault="004C1E2E">
      <w:pPr>
        <w:numPr>
          <w:ilvl w:val="1"/>
          <w:numId w:val="5"/>
        </w:numPr>
        <w:tabs>
          <w:tab w:val="left" w:pos="709"/>
        </w:tabs>
        <w:spacing w:after="0" w:line="259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0134">
        <w:rPr>
          <w:rFonts w:ascii="Times New Roman" w:eastAsia="Times New Roman" w:hAnsi="Times New Roman" w:cs="Times New Roman"/>
          <w:sz w:val="28"/>
          <w:szCs w:val="28"/>
        </w:rPr>
        <w:t>Процедурные вопросы деятельности комиссии, не урегулированные Положением, решаются комиссией самостоятельно в соответствии с Федеральным законом от 25 декабря 2008 г. N 273-ФЗ «О противодействии коррупции», Федеральным законом от 3 декабря 2012 г. N 230-ФЗ</w:t>
      </w:r>
      <w:r w:rsidRPr="00AC0134">
        <w:rPr>
          <w:rFonts w:ascii="Times New Roman" w:eastAsia="Times New Roman" w:hAnsi="Times New Roman" w:cs="Times New Roman"/>
          <w:sz w:val="28"/>
          <w:szCs w:val="28"/>
        </w:rPr>
        <w:t xml:space="preserve"> «О контроле за соответствием расходов лиц, замещающих государственные должности, и иных лиц их доходам»,</w:t>
      </w:r>
      <w:r w:rsidRPr="00AC013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C0134">
        <w:rPr>
          <w:rFonts w:ascii="Times New Roman" w:eastAsia="Times New Roman" w:hAnsi="Times New Roman" w:cs="Times New Roman"/>
          <w:sz w:val="28"/>
          <w:szCs w:val="28"/>
        </w:rPr>
        <w:t>Указами Президента Российской Федерации от 1 июля 2010 г. N 821 «О комиссиях по соблюдению требований к служебному поведению федеральных государственн</w:t>
      </w:r>
      <w:r w:rsidRPr="00AC0134">
        <w:rPr>
          <w:rFonts w:ascii="Times New Roman" w:eastAsia="Times New Roman" w:hAnsi="Times New Roman" w:cs="Times New Roman"/>
          <w:sz w:val="28"/>
          <w:szCs w:val="28"/>
        </w:rPr>
        <w:t>ых служащих и урегулированию конфликта интересов», от 2 апреля 2013 г. N 309 «О мерах по реализации отдельных положений Федерального закона «О противодействии коррупции», от 23 июня 2014 г. N 453 «О внесении изменений в некоторые акты Президента Российской</w:t>
      </w:r>
      <w:r w:rsidRPr="00AC0134">
        <w:rPr>
          <w:rFonts w:ascii="Times New Roman" w:eastAsia="Times New Roman" w:hAnsi="Times New Roman" w:cs="Times New Roman"/>
          <w:sz w:val="28"/>
          <w:szCs w:val="28"/>
        </w:rPr>
        <w:t xml:space="preserve"> Федерации по вопросам противодействия коррупции», от 8 марта 2015 г. N 120 «О некоторых вопросах противодействия коррупции», от 21 сентября 2009 г. N 1065 «О проверке достоверности и полноты сведений, представляемых гражданами, претендующими на замещение </w:t>
      </w:r>
      <w:r w:rsidRPr="00AC0134">
        <w:rPr>
          <w:rFonts w:ascii="Times New Roman" w:eastAsia="Times New Roman" w:hAnsi="Times New Roman" w:cs="Times New Roman"/>
          <w:sz w:val="28"/>
          <w:szCs w:val="28"/>
        </w:rPr>
        <w:t>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 (вместе с «Положением о проверке достоверности и полноты сведений, представляе</w:t>
      </w:r>
      <w:r w:rsidRPr="00AC0134">
        <w:rPr>
          <w:rFonts w:ascii="Times New Roman" w:eastAsia="Times New Roman" w:hAnsi="Times New Roman" w:cs="Times New Roman"/>
          <w:sz w:val="28"/>
          <w:szCs w:val="28"/>
        </w:rPr>
        <w:t>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поведению»), Приказом Минобрнауки России от 26</w:t>
      </w:r>
      <w:r w:rsidRPr="00AC0134">
        <w:rPr>
          <w:rFonts w:ascii="Times New Roman" w:eastAsia="Times New Roman" w:hAnsi="Times New Roman" w:cs="Times New Roman"/>
          <w:sz w:val="28"/>
          <w:szCs w:val="28"/>
        </w:rPr>
        <w:t>.07.2018 г. № 15н «Об утверждения положения о комиссии Министерства науки и образования Российской Федерации по соблюдению требований к служебному (должностному) поведению и урегулированию конфликта интересов».</w:t>
      </w:r>
    </w:p>
    <w:p w:rsidR="00530E0F" w:rsidRDefault="004C1E2E">
      <w:pPr>
        <w:numPr>
          <w:ilvl w:val="1"/>
          <w:numId w:val="5"/>
        </w:numPr>
        <w:tabs>
          <w:tab w:val="left" w:pos="709"/>
        </w:tabs>
        <w:spacing w:after="0" w:line="259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0134">
        <w:rPr>
          <w:rFonts w:ascii="Times New Roman" w:eastAsia="Times New Roman" w:hAnsi="Times New Roman" w:cs="Times New Roman"/>
          <w:sz w:val="28"/>
          <w:szCs w:val="28"/>
        </w:rPr>
        <w:t>Организационно-техническое и документационное</w:t>
      </w:r>
      <w:r w:rsidRPr="00AC0134">
        <w:rPr>
          <w:rFonts w:ascii="Times New Roman" w:eastAsia="Times New Roman" w:hAnsi="Times New Roman" w:cs="Times New Roman"/>
          <w:sz w:val="28"/>
          <w:szCs w:val="28"/>
        </w:rPr>
        <w:t xml:space="preserve"> обеспечение деятельности комиссии осуществляется структурным подразделением филиала ЮГУ, определенным приказом директора филиала ЮГУ.</w:t>
      </w:r>
    </w:p>
    <w:p w:rsidR="00530E0F" w:rsidRDefault="00530E0F">
      <w:pPr>
        <w:tabs>
          <w:tab w:val="left" w:pos="709"/>
        </w:tabs>
        <w:spacing w:after="0" w:line="259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0E0F" w:rsidRDefault="00530E0F">
      <w:pPr>
        <w:tabs>
          <w:tab w:val="left" w:pos="709"/>
        </w:tabs>
        <w:spacing w:after="0" w:line="259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0E0F" w:rsidRDefault="00530E0F">
      <w:pPr>
        <w:tabs>
          <w:tab w:val="left" w:pos="709"/>
        </w:tabs>
        <w:spacing w:after="0" w:line="259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0E0F" w:rsidRDefault="00530E0F">
      <w:pPr>
        <w:tabs>
          <w:tab w:val="left" w:pos="709"/>
        </w:tabs>
        <w:spacing w:after="0" w:line="259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0E0F" w:rsidRDefault="004C1E2E">
      <w:pPr>
        <w:numPr>
          <w:ilvl w:val="0"/>
          <w:numId w:val="5"/>
        </w:numPr>
        <w:tabs>
          <w:tab w:val="left" w:pos="284"/>
          <w:tab w:val="left" w:pos="993"/>
        </w:tabs>
        <w:spacing w:after="0" w:line="259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6" w:name="_Toc115512776"/>
      <w:r w:rsidRPr="00AC013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Заключительные положения</w:t>
      </w:r>
      <w:bookmarkEnd w:id="6"/>
      <w:r w:rsidRPr="00AC013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530E0F" w:rsidRDefault="00530E0F">
      <w:pPr>
        <w:tabs>
          <w:tab w:val="left" w:pos="284"/>
          <w:tab w:val="left" w:pos="993"/>
        </w:tabs>
        <w:spacing w:after="0" w:line="259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0E0F" w:rsidRDefault="004C1E2E">
      <w:pPr>
        <w:numPr>
          <w:ilvl w:val="1"/>
          <w:numId w:val="5"/>
        </w:numPr>
        <w:tabs>
          <w:tab w:val="left" w:pos="709"/>
        </w:tabs>
        <w:spacing w:after="0" w:line="259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0134">
        <w:rPr>
          <w:rFonts w:ascii="Times New Roman" w:eastAsia="Times New Roman" w:hAnsi="Times New Roman" w:cs="Times New Roman"/>
          <w:sz w:val="28"/>
          <w:szCs w:val="28"/>
        </w:rPr>
        <w:t>Настоящее Положение утверждается приказом ректора вступает в силу с момента его утверждени</w:t>
      </w:r>
      <w:r w:rsidRPr="00AC0134">
        <w:rPr>
          <w:rFonts w:ascii="Times New Roman" w:eastAsia="Times New Roman" w:hAnsi="Times New Roman" w:cs="Times New Roman"/>
          <w:sz w:val="28"/>
          <w:szCs w:val="28"/>
        </w:rPr>
        <w:t xml:space="preserve">я. </w:t>
      </w:r>
    </w:p>
    <w:p w:rsidR="00530E0F" w:rsidRDefault="004C1E2E">
      <w:pPr>
        <w:numPr>
          <w:ilvl w:val="1"/>
          <w:numId w:val="5"/>
        </w:numPr>
        <w:tabs>
          <w:tab w:val="left" w:pos="709"/>
        </w:tabs>
        <w:spacing w:after="0" w:line="259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0134">
        <w:rPr>
          <w:rFonts w:ascii="Times New Roman" w:eastAsia="Times New Roman" w:hAnsi="Times New Roman" w:cs="Times New Roman"/>
          <w:sz w:val="28"/>
          <w:szCs w:val="28"/>
        </w:rPr>
        <w:t xml:space="preserve">Изменения или дополнения в настоящее Положение утверждаются приказом ректора Университета. </w:t>
      </w:r>
    </w:p>
    <w:p w:rsidR="00530E0F" w:rsidRDefault="004C1E2E">
      <w:pPr>
        <w:numPr>
          <w:ilvl w:val="1"/>
          <w:numId w:val="5"/>
        </w:numPr>
        <w:tabs>
          <w:tab w:val="left" w:pos="709"/>
        </w:tabs>
        <w:spacing w:after="0" w:line="259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0134">
        <w:rPr>
          <w:rFonts w:ascii="Times New Roman" w:eastAsia="Times New Roman" w:hAnsi="Times New Roman" w:cs="Times New Roman"/>
          <w:sz w:val="28"/>
          <w:szCs w:val="28"/>
        </w:rPr>
        <w:t>Настоящее Положение действует до принятия нового Положения или отмены настоящего Положения.</w:t>
      </w:r>
    </w:p>
    <w:sectPr w:rsidR="00530E0F" w:rsidSect="00AC0134">
      <w:pgSz w:w="11906" w:h="16838"/>
      <w:pgMar w:top="426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E2E" w:rsidRDefault="004C1E2E">
      <w:pPr>
        <w:spacing w:after="0" w:line="240" w:lineRule="auto"/>
      </w:pPr>
      <w:r>
        <w:separator/>
      </w:r>
    </w:p>
  </w:endnote>
  <w:endnote w:type="continuationSeparator" w:id="0">
    <w:p w:rsidR="004C1E2E" w:rsidRDefault="004C1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611894226"/>
      <w:docPartObj>
        <w:docPartGallery w:val="Page Numbers (Bottom of Page)"/>
        <w:docPartUnique/>
      </w:docPartObj>
    </w:sdtPr>
    <w:sdtEndPr/>
    <w:sdtContent>
      <w:p w:rsidR="00530E0F" w:rsidRDefault="004C1E2E">
        <w:pPr>
          <w:pStyle w:val="a7"/>
          <w:jc w:val="right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 w:rsidRPr="00AC0134">
          <w:rPr>
            <w:rFonts w:ascii="Times New Roman" w:hAnsi="Times New Roman" w:cs="Times New Roman"/>
          </w:rPr>
          <w:instrText>PAGE   \* MERGEFORMAT</w:instrText>
        </w:r>
        <w:r>
          <w:rPr>
            <w:rFonts w:ascii="Times New Roman" w:hAnsi="Times New Roman" w:cs="Times New Roman"/>
          </w:rPr>
          <w:fldChar w:fldCharType="separate"/>
        </w:r>
        <w:r w:rsidR="00576535">
          <w:rPr>
            <w:rFonts w:ascii="Times New Roman" w:hAnsi="Times New Roman" w:cs="Times New Roman"/>
            <w:noProof/>
          </w:rPr>
          <w:t>9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:rsidR="00530E0F" w:rsidRDefault="00530E0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E0F" w:rsidRDefault="00530E0F">
    <w:pPr>
      <w:pStyle w:val="a7"/>
      <w:jc w:val="right"/>
      <w:rPr>
        <w:noProof/>
      </w:rPr>
    </w:pPr>
  </w:p>
  <w:sdt>
    <w:sdtPr>
      <w:rPr>
        <w:noProof/>
      </w:rPr>
      <w:alias w:val="Штрихкод"/>
      <w:tag w:val="Штрихкод"/>
      <w:id w:val="-2131228018"/>
      <w:picture/>
    </w:sdtPr>
    <w:sdtEndPr/>
    <w:sdtContent>
      <w:p w:rsidR="00530E0F" w:rsidRDefault="004C1E2E">
        <w:pPr>
          <w:pStyle w:val="a7"/>
          <w:jc w:val="right"/>
        </w:pPr>
        <w:r>
          <w:rPr>
            <w:noProof/>
            <w:lang w:eastAsia="ru-RU"/>
          </w:rPr>
          <w:drawing>
            <wp:inline distT="0" distB="0" distL="0" distR="0">
              <wp:extent cx="1800000" cy="432000"/>
              <wp:effectExtent l="0" t="0" r="0" b="6350"/>
              <wp:docPr id="3" name="_x0000_i000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_x0000_i0002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00000" cy="43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E2E" w:rsidRDefault="004C1E2E">
      <w:pPr>
        <w:spacing w:after="0" w:line="240" w:lineRule="auto"/>
      </w:pPr>
      <w:r>
        <w:separator/>
      </w:r>
    </w:p>
  </w:footnote>
  <w:footnote w:type="continuationSeparator" w:id="0">
    <w:p w:rsidR="004C1E2E" w:rsidRDefault="004C1E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C04E9"/>
    <w:multiLevelType w:val="multilevel"/>
    <w:tmpl w:val="17F091B8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1" w15:restartNumberingAfterBreak="0">
    <w:nsid w:val="22A12A2C"/>
    <w:multiLevelType w:val="multilevel"/>
    <w:tmpl w:val="37A6274E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2C5504FC"/>
    <w:multiLevelType w:val="multilevel"/>
    <w:tmpl w:val="AD5ACF50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3" w15:restartNumberingAfterBreak="0">
    <w:nsid w:val="5F34126C"/>
    <w:multiLevelType w:val="multilevel"/>
    <w:tmpl w:val="D9AAE7C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642C4482"/>
    <w:multiLevelType w:val="multilevel"/>
    <w:tmpl w:val="EBEC72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clean"/>
  <w:doNotTrackMoves/>
  <w:documentProtection w:edit="trackedChange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E0F"/>
    <w:rsid w:val="004C1E2E"/>
    <w:rsid w:val="00530E0F"/>
    <w:rsid w:val="0057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AF36D"/>
  <w15:docId w15:val="{711B4028-9DF7-49A4-8907-437AA365D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1E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9904BD"/>
    <w:rPr>
      <w:b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9904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styleId="a5">
    <w:name w:val="header"/>
    <w:basedOn w:val="a"/>
    <w:uiPriority w:val="99"/>
    <w:unhideWhenUsed/>
    <w:rsid w:val="00D067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uiPriority w:val="99"/>
    <w:rsid w:val="00D0675E"/>
  </w:style>
  <w:style w:type="paragraph" w:styleId="a7">
    <w:name w:val="footer"/>
    <w:basedOn w:val="a"/>
    <w:uiPriority w:val="99"/>
    <w:unhideWhenUsed/>
    <w:rsid w:val="00D067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uiPriority w:val="99"/>
    <w:rsid w:val="00D0675E"/>
  </w:style>
  <w:style w:type="character" w:styleId="a9">
    <w:name w:val="Hyperlink"/>
    <w:basedOn w:val="a0"/>
    <w:uiPriority w:val="99"/>
    <w:unhideWhenUsed/>
    <w:rsid w:val="009D0FF7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B51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uiPriority w:val="99"/>
    <w:semiHidden/>
    <w:unhideWhenUsed/>
    <w:rsid w:val="00E01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uiPriority w:val="99"/>
    <w:semiHidden/>
    <w:rsid w:val="00E01886"/>
    <w:rPr>
      <w:rFonts w:ascii="Tahoma" w:hAnsi="Tahoma" w:cs="Tahoma"/>
      <w:sz w:val="16"/>
      <w:szCs w:val="16"/>
    </w:rPr>
  </w:style>
  <w:style w:type="character" w:styleId="ad">
    <w:name w:val="Placeholder Text"/>
    <w:basedOn w:val="a0"/>
    <w:uiPriority w:val="99"/>
    <w:semiHidden/>
    <w:rsid w:val="002202BE"/>
    <w:rPr>
      <w:color w:val="808080"/>
    </w:rPr>
  </w:style>
  <w:style w:type="paragraph" w:styleId="ae">
    <w:name w:val="List Paragraph"/>
    <w:basedOn w:val="a"/>
    <w:uiPriority w:val="34"/>
    <w:qFormat/>
    <w:rsid w:val="00AC0134"/>
    <w:pPr>
      <w:ind w:left="708" w:hanging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Абзац списка Знак"/>
    <w:uiPriority w:val="34"/>
    <w:rsid w:val="00AC013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image" Target="media/image2.jpeg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roperties xmlns:vt="http://schemas.openxmlformats.org/officeDocument/2006/docPropsVTypes" xmlns="http://schemas.openxmlformats.org/officeDocument/2006/extended-properties">
  <Template>Normal.dotm</Template>
  <TotalTime>42</TotalTime>
  <Pages>12</Pages>
  <Words>2871</Words>
  <Characters>16371</Characters>
  <Application>Microsoft Office Word</Application>
  <DocSecurity>0</DocSecurity>
  <Lines>136</Lines>
  <Paragraphs>38</Paragraphs>
  <CharactersWithSpaces>19204</CharactersWithSpaces>
  <AppVersion>15.0000</AppVersion>
</Properties>
</file>

<file path=customXml/item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Якименко Светлана А.</dc:creator>
  <cp:lastModifiedBy>Картин Олег Серг.</cp:lastModifiedBy>
  <cp:revision>41</cp:revision>
  <cp:lastPrinted>2022-04-13T09:16:00Z</cp:lastPrinted>
  <dcterms:created xsi:type="dcterms:W3CDTF">2022-05-26T04:10:00Z</dcterms:created>
  <dcterms:modified xsi:type="dcterms:W3CDTF">2022-10-01T08:50:00Z</dcterms:modified>
</cp:coreProperties>
</file>

<file path=customXml/item3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PL_Дата документа">
    <vt:lpwstr>ezUzOTYzZWNhLTE0NjgtNGJlYi1hZWEzLTIwZDQ3OTk2ODhiNTozZTU1ZjA5MS00MWE0LTRlNTgtYTljNS1kYmU5MDc4MmNjZWN9</vt:lpwstr>
  </property>
  <property fmtid="{D5CDD505-2E9C-101B-9397-08002B2CF9AE}" pid="3" name="TPL_Должность подписывающего">
    <vt:lpwstr>ezk1NzBlNTE3LTdhYjctNGYyMy1hOTU5LTM2NTI3MTVlZmFkMzphOGNjNWMyYS1jZjg5LTQ2MTEtYTRmNC01MjQ5NzVhZDZhYmJ9LT57NDQ3ZjdiNmUtMDZhYS00YWY1LTlmNDYtNTE4MDBhNmJlZTliOmI2MWVlNDk4LWZkYzctNDAwOS04NTdiLTRkNzcwMjBkYWJmOH0=</vt:lpwstr>
  </property>
  <property fmtid="{D5CDD505-2E9C-101B-9397-08002B2CF9AE}" pid="4" name="TPL_ФИО подписывающего">
    <vt:lpwstr>ezk1NzBlNTE3LTdhYjctNGYyMy1hOTU5LTM2NTI3MTVlZmFkMzphOGNjNWMyYS1jZjg5LTQ2MTEtYTRmNC01MjQ5NzVhZDZhYmJ9LT5Jbml0aWFsc0FuZExhc3ROYW1l</vt:lpwstr>
  </property>
  <property fmtid="{D5CDD505-2E9C-101B-9397-08002B2CF9AE}" pid="5" name="TPL_Номер документа">
    <vt:lpwstr>ezUzOTYzZWNhLTE0NjgtNGJlYi1hZWEzLTIwZDQ3OTk2ODhiNToyNjNjZjA2OC1lMjI0LTRhODMtOWRmMC0xOThlODI4MTAxZDF9</vt:lpwstr>
  </property>
  <property fmtid="{D5CDD505-2E9C-101B-9397-08002B2CF9AE}" pid="6" name="TPL_Штрихкод">
    <vt:lpwstr>R2V0QmFyY29kZQ==</vt:lpwstr>
  </property>
</Properties>
</file>

<file path=customXml/item4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12</Pages>
  <Words>2871</Words>
  <Characters>16371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19204</CharactersWithSpaces>
  <SharedDoc>false</SharedDoc>
  <HyperlinksChanged>false</HyperlinksChanged>
  <AppVersion>16.0000</AppVersion>
</Properties>
</file>

<file path=customXml/item5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Якименко Светлана А.</dc:creator>
  <cp:lastModifiedBy>Картин Олег Серг.</cp:lastModifiedBy>
  <cp:revision>41</cp:revision>
  <cp:lastPrinted>2022-04-13T09:16:00Z</cp:lastPrinted>
  <dcterms:created xsi:type="dcterms:W3CDTF">2022-05-26T04:10:00Z</dcterms:created>
  <dcterms:modified xsi:type="dcterms:W3CDTF">2022-10-01T08:50:00Z</dcterms:modified>
</cp:coreProperties>
</file>

<file path=customXml/item6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TPL_Дата документа">
    <vt:lpstr>ezUzOTYzZWNhLTE0NjgtNGJlYi1hZWEzLTIwZDQ3OTk2ODhiNTozZTU1ZjA5MS00MWE0LTRlNTgtYTljNS1kYmU5MDc4MmNjZWN9</vt:lpstr>
  </property>
  <property fmtid="{D5CDD505-2E9C-101B-9397-08002B2CF9AE}" pid="3" name="TPL_Должность подписывающего">
    <vt:lpstr>ezk1NzBlNTE3LTdhYjctNGYyMy1hOTU5LTM2NTI3MTVlZmFkMzphOGNjNWMyYS1jZjg5LTQ2MTEtYTRmNC01MjQ5NzVhZDZhYmJ9LT57NDQ3ZjdiNmUtMDZhYS00YWY1LTlmNDYtNTE4MDBhNmJlZTliOmI2MWVlNDk4LWZkYzctNDAwOS04NTdiLTRkNzcwMjBkYWJmOH0_x003D_</vt:lpstr>
  </property>
  <property fmtid="{D5CDD505-2E9C-101B-9397-08002B2CF9AE}" pid="4" name="TPL_ФИО подписывающего">
    <vt:lpstr>ezk1NzBlNTE3LTdhYjctNGYyMy1hOTU5LTM2NTI3MTVlZmFkMzphOGNjNWMyYS1jZjg5LTQ2MTEtYTRmNC01MjQ5NzVhZDZhYmJ9LT5Jbml0aWFsc0FuZExhc3ROYW1l</vt:lpstr>
  </property>
  <property fmtid="{D5CDD505-2E9C-101B-9397-08002B2CF9AE}" pid="5" name="TPL_Номер документа">
    <vt:lpstr>ezUzOTYzZWNhLTE0NjgtNGJlYi1hZWEzLTIwZDQ3OTk2ODhiNToyNjNjZjA2OC1lMjI0LTRhODMtOWRmMC0xOThlODI4MTAxZDF9</vt:lpstr>
  </property>
  <property fmtid="{D5CDD505-2E9C-101B-9397-08002B2CF9AE}" pid="6" name="TPL_Штрихкод">
    <vt:lpstr>R2V0QmFyY29kZQ_x003D__x003D_</vt:lpstr>
  </property>
</Properti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9B467-33C5-447F-AD20-F45F37CF7ED2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2.xml><?xml version="1.0" encoding="utf-8"?>
<ds:datastoreItem xmlns:ds="http://schemas.openxmlformats.org/officeDocument/2006/customXml" ds:itemID="{85C605E0-E428-4B92-A4D4-C50A77CB6C89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AC843F6-F89D-4B3B-8473-B05B8C520D58}">
  <ds:schemaRefs>
    <ds:schemaRef ds:uri="http://schemas.openxmlformats.org/officeDocument/2006/custom-properties"/>
    <ds:schemaRef ds:uri="http://schemas.openxmlformats.org/officeDocument/2006/docPropsVTypes"/>
  </ds:schemaRefs>
</ds:datastoreItem>
</file>

<file path=customXml/itemProps4.xml><?xml version="1.0" encoding="utf-8"?>
<ds:datastoreItem xmlns:ds="http://schemas.openxmlformats.org/officeDocument/2006/customXml" ds:itemID="{EDF59FEA-EDB3-4A1D-ABB4-DDB0362AE724}">
  <ds:schemaRefs>
    <ds:schemaRef ds:uri="http://schemas.openxmlformats.org/officeDocument/2006/extended-properties"/>
    <ds:schemaRef ds:uri="http://schemas.openxmlformats.org/officeDocument/2006/docPropsVTypes"/>
  </ds:schemaRefs>
</ds:datastoreItem>
</file>

<file path=customXml/itemProps5.xml><?xml version="1.0" encoding="utf-8"?>
<ds:datastoreItem xmlns:ds="http://schemas.openxmlformats.org/officeDocument/2006/customXml" ds:itemID="{1D694A2C-59AB-4757-A311-6F04BAF208CA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09A12930-E524-4FBC-AC02-A45EC756ED22}">
  <ds:schemaRefs>
    <ds:schemaRef ds:uri="http://schemas.openxmlformats.org/officeDocument/2006/docPropsVTypes"/>
    <ds:schemaRef ds:uri="http://schemas.openxmlformats.org/officeDocument/2006/custom-properties"/>
  </ds:schemaRefs>
</ds:datastoreItem>
</file>

<file path=customXml/itemProps7.xml><?xml version="1.0" encoding="utf-8"?>
<ds:datastoreItem xmlns:ds="http://schemas.openxmlformats.org/officeDocument/2006/customXml" ds:itemID="{6273B0D2-8D79-4478-B7AF-B082426F5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12</Pages>
  <Words>2870</Words>
  <Characters>16359</Characters>
  <Application>Microsoft Office Word</Application>
  <DocSecurity>0</DocSecurity>
  <Lines>136</Lines>
  <Paragraphs>38</Paragraphs>
  <ScaleCrop>false</ScaleCrop>
  <Company/>
  <LinksUpToDate>false</LinksUpToDate>
  <CharactersWithSpaces>19191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Якименко Светлана А.</dc:creator>
  <cp:lastModifiedBy>Зыбина Сусанна С.</cp:lastModifiedBy>
  <cp:revision>42</cp:revision>
  <cp:lastPrinted>2022-04-13T09:16:00Z</cp:lastPrinted>
  <dcterms:created xsi:type="dcterms:W3CDTF">2022-05-26T04:10:00Z</dcterms:created>
  <dcterms:modified xsi:type="dcterms:W3CDTF">2022-10-03T10:27:00Z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PL_Дата документа">
    <vt:lpwstr>ezUzOTYzZWNhLTE0NjgtNGJlYi1hZWEzLTIwZDQ3OTk2ODhiNTozZTU1ZjA5MS00MWE0LTRlNTgtYTljNS1kYmU5MDc4MmNjZWN9</vt:lpwstr>
  </property>
  <property fmtid="{D5CDD505-2E9C-101B-9397-08002B2CF9AE}" pid="3" name="TPL_Должность подписывающего">
    <vt:lpwstr>ezk1NzBlNTE3LTdhYjctNGYyMy1hOTU5LTM2NTI3MTVlZmFkMzphOGNjNWMyYS1jZjg5LTQ2MTEtYTRmNC01MjQ5NzVhZDZhYmJ9LT57NDQ3ZjdiNmUtMDZhYS00YWY1LTlmNDYtNTE4MDBhNmJlZTliOmI2MWVlNDk4LWZkYzctNDAwOS04NTdiLTRkNzcwMjBkYWJmOH0_x005f_x003D_</vt:lpwstr>
  </property>
  <property fmtid="{D5CDD505-2E9C-101B-9397-08002B2CF9AE}" pid="4" name="TPL_ФИО подписывающего">
    <vt:lpwstr>ezk1NzBlNTE3LTdhYjctNGYyMy1hOTU5LTM2NTI3MTVlZmFkMzphOGNjNWMyYS1jZjg5LTQ2MTEtYTRmNC01MjQ5NzVhZDZhYmJ9LT5Jbml0aWFsc0FuZExhc3ROYW1l</vt:lpwstr>
  </property>
  <property fmtid="{D5CDD505-2E9C-101B-9397-08002B2CF9AE}" pid="5" name="TPL_Номер документа">
    <vt:lpwstr>ezUzOTYzZWNhLTE0NjgtNGJlYi1hZWEzLTIwZDQ3OTk2ODhiNToyNjNjZjA2OC1lMjI0LTRhODMtOWRmMC0xOThlODI4MTAxZDF9</vt:lpwstr>
  </property>
  <property fmtid="{D5CDD505-2E9C-101B-9397-08002B2CF9AE}" pid="6" name="TPL_Штрихкод">
    <vt:lpwstr>R2V0QmFyY29kZQ_x005f_x003D__x005f_x003D_</vt:lpwstr>
  </property>
</Properties>
</file>