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9C" w:rsidRDefault="0092489C" w:rsidP="0092489C">
      <w:r>
        <w:rPr>
          <w:noProof/>
          <w:lang w:eastAsia="ru-RU"/>
        </w:rPr>
        <w:drawing>
          <wp:inline distT="0" distB="0" distL="0" distR="0" wp14:anchorId="2AD57BE9" wp14:editId="5AFF579C">
            <wp:extent cx="1307805" cy="548003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25" cy="54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89C" w:rsidRPr="0092489C" w:rsidRDefault="0092489C" w:rsidP="0092489C">
      <w:pPr>
        <w:rPr>
          <w:rFonts w:ascii="Times New Roman" w:hAnsi="Times New Roman" w:cs="Times New Roman"/>
          <w:sz w:val="28"/>
          <w:szCs w:val="28"/>
        </w:rPr>
      </w:pPr>
      <w:r w:rsidRPr="0092489C">
        <w:rPr>
          <w:rFonts w:ascii="Times New Roman" w:hAnsi="Times New Roman" w:cs="Times New Roman"/>
          <w:sz w:val="28"/>
          <w:szCs w:val="28"/>
        </w:rPr>
        <w:t>Категория: Оформление выставок.</w:t>
      </w:r>
    </w:p>
    <w:p w:rsidR="00D440AA" w:rsidRDefault="00BC5EDC" w:rsidP="00D4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Отрасль (тематика): </w:t>
      </w:r>
      <w:r w:rsidR="00D440AA" w:rsidRPr="00D440AA">
        <w:rPr>
          <w:rFonts w:ascii="Times New Roman" w:hAnsi="Times New Roman" w:cs="Times New Roman"/>
          <w:sz w:val="28"/>
          <w:szCs w:val="28"/>
        </w:rPr>
        <w:t xml:space="preserve">Литература и язык. Знаменательные даты. Праздники. </w:t>
      </w:r>
    </w:p>
    <w:p w:rsidR="0092489C" w:rsidRPr="0092489C" w:rsidRDefault="0092489C" w:rsidP="00D4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89C">
        <w:rPr>
          <w:rFonts w:ascii="Times New Roman" w:hAnsi="Times New Roman" w:cs="Times New Roman"/>
          <w:sz w:val="28"/>
          <w:szCs w:val="28"/>
        </w:rPr>
        <w:t>«</w:t>
      </w:r>
      <w:r w:rsidR="00A26ECB">
        <w:rPr>
          <w:rFonts w:ascii="Times New Roman" w:hAnsi="Times New Roman" w:cs="Times New Roman"/>
          <w:sz w:val="28"/>
          <w:szCs w:val="28"/>
        </w:rPr>
        <w:t>Муза блокадного Ленинграда»</w:t>
      </w:r>
    </w:p>
    <w:p w:rsidR="00A26ECB" w:rsidRPr="00A26ECB" w:rsidRDefault="00A26ECB" w:rsidP="00A26E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26E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16 мая 2025 года исполнилось</w:t>
      </w:r>
      <w:r w:rsidRPr="00A26E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115 лет со дня рождения Ольги Берггольц - </w:t>
      </w:r>
      <w:r w:rsidRPr="00A26EC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поэта</w:t>
      </w:r>
      <w:r w:rsidRPr="00A26ECB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 прозаика и </w:t>
      </w:r>
      <w:r w:rsidRPr="00A26EC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драматурга</w:t>
      </w:r>
      <w:r w:rsidRPr="00A26ECB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 писательницы, военного журналиста</w:t>
      </w:r>
      <w:r w:rsidRPr="00A26E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чье имя неразрывно связано с блокадным Ленинградом. </w:t>
      </w:r>
    </w:p>
    <w:p w:rsidR="00A26ECB" w:rsidRPr="00A26ECB" w:rsidRDefault="00A26ECB" w:rsidP="00A26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6E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 этой дате в библиотеке Лянторского нефтяного техникума оформлена книжная выставка</w:t>
      </w:r>
      <w:r w:rsidRPr="00A26ECB">
        <w:rPr>
          <w:rFonts w:ascii="Times New Roman" w:hAnsi="Times New Roman" w:cs="Times New Roman"/>
          <w:sz w:val="28"/>
          <w:szCs w:val="24"/>
        </w:rPr>
        <w:t xml:space="preserve"> «Муза блокадного Ленинграда», представляющая </w:t>
      </w:r>
      <w:r w:rsidRPr="00A26EC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материалы  биографического характера, отрывки из дневника, письма, избранные стихотворения и поэмы, рассказы.</w:t>
      </w:r>
    </w:p>
    <w:p w:rsidR="00A26ECB" w:rsidRPr="00A26ECB" w:rsidRDefault="00A26ECB" w:rsidP="00A26E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ECB">
        <w:rPr>
          <w:rFonts w:ascii="Times New Roman" w:hAnsi="Times New Roman" w:cs="Times New Roman"/>
          <w:sz w:val="28"/>
        </w:rPr>
        <w:t>Все  дни тяжелейшей блокады Ленинграда рядом с измученными горожанами был мягкий, искренний голос поэтессы Ольги Берггольц, она стала поэтом, олицетворяющим стойкость блокадного города.</w:t>
      </w:r>
    </w:p>
    <w:p w:rsidR="00A26ECB" w:rsidRPr="00A26ECB" w:rsidRDefault="00A26ECB" w:rsidP="00A26E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6ECB">
        <w:rPr>
          <w:rFonts w:ascii="Times New Roman" w:hAnsi="Times New Roman" w:cs="Times New Roman"/>
          <w:sz w:val="28"/>
        </w:rPr>
        <w:t xml:space="preserve">Несмотря на трудную судьбу, она каждый день выходила в эфир. «Внимание! Говорит Ленинград!» - эту фразу ждали, не отходя от репродукторов, тысячи человек. Голос Берггольц  давал им надежду, веру и силу жить дальше. </w:t>
      </w:r>
    </w:p>
    <w:p w:rsidR="00A26ECB" w:rsidRPr="00A26ECB" w:rsidRDefault="00A26ECB" w:rsidP="00A26E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6ECB" w:rsidRPr="00A26ECB" w:rsidRDefault="00A26ECB" w:rsidP="00A26E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40AA" w:rsidRDefault="00A26ECB" w:rsidP="00D4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1A140" wp14:editId="1B63CCF9">
            <wp:extent cx="2849526" cy="4581863"/>
            <wp:effectExtent l="0" t="0" r="8255" b="0"/>
            <wp:docPr id="3" name="Рисунок 3" descr="C:\Users\Библиотекарь\Desktop\моя\ВЫСТАВКИ\25\Берггольц\1745465354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моя\ВЫСТАВКИ\25\Берггольц\1745465354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36" cy="459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0AA" w:rsidRDefault="00D440AA" w:rsidP="00D4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EDC" w:rsidRPr="00D440AA" w:rsidRDefault="00BC5EDC" w:rsidP="00D440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C5EDC" w:rsidRPr="00D440AA" w:rsidSect="009248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3C"/>
    <w:rsid w:val="007A423C"/>
    <w:rsid w:val="0092489C"/>
    <w:rsid w:val="00A26ECB"/>
    <w:rsid w:val="00BC5EDC"/>
    <w:rsid w:val="00CA0D64"/>
    <w:rsid w:val="00D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5</cp:revision>
  <dcterms:created xsi:type="dcterms:W3CDTF">2024-02-08T10:33:00Z</dcterms:created>
  <dcterms:modified xsi:type="dcterms:W3CDTF">2025-05-27T05:08:00Z</dcterms:modified>
</cp:coreProperties>
</file>